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335EF" w14:textId="77777777" w:rsidR="005F36CE" w:rsidRPr="007E6B6B" w:rsidRDefault="005F36CE" w:rsidP="007E6B6B">
      <w:pPr>
        <w:pStyle w:val="Title"/>
      </w:pPr>
      <w:r w:rsidRPr="007E6B6B">
        <w:t>ELENA WALLS, Ph.D.</w:t>
      </w:r>
    </w:p>
    <w:p w14:paraId="2FB90FB4" w14:textId="6A05B5B5" w:rsidR="005F36CE" w:rsidRDefault="00466E42" w:rsidP="005F36CE">
      <w:pPr>
        <w:pStyle w:val="Header"/>
        <w:tabs>
          <w:tab w:val="left" w:pos="9360"/>
        </w:tabs>
      </w:pPr>
      <w:hyperlink r:id="rId8" w:history="1">
        <w:r w:rsidRPr="007E6B6B">
          <w:rPr>
            <w:rStyle w:val="Hyperlink"/>
            <w:rFonts w:ascii="Arial" w:hAnsi="Arial" w:cs="Arial"/>
            <w:sz w:val="20"/>
            <w:szCs w:val="20"/>
          </w:rPr>
          <w:t>elena.walls.dc@proton.me</w:t>
        </w:r>
      </w:hyperlink>
      <w:r w:rsidR="00E25B0B" w:rsidRPr="007E6B6B">
        <w:rPr>
          <w:rFonts w:ascii="Arial" w:hAnsi="Arial" w:cs="Arial"/>
          <w:sz w:val="20"/>
          <w:szCs w:val="20"/>
        </w:rPr>
        <w:t xml:space="preserve"> </w:t>
      </w:r>
      <w:r w:rsidR="005F36CE" w:rsidRPr="007E6B6B">
        <w:rPr>
          <w:rFonts w:ascii="Arial" w:hAnsi="Arial" w:cs="Arial"/>
          <w:sz w:val="20"/>
          <w:szCs w:val="20"/>
        </w:rPr>
        <w:t xml:space="preserve">Washington DC </w:t>
      </w:r>
      <w:hyperlink r:id="rId9" w:history="1">
        <w:r w:rsidR="005F36CE" w:rsidRPr="007E6B6B">
          <w:rPr>
            <w:rStyle w:val="Hyperlink"/>
            <w:rFonts w:ascii="Arial" w:hAnsi="Arial" w:cs="Arial"/>
            <w:sz w:val="20"/>
            <w:szCs w:val="20"/>
          </w:rPr>
          <w:t>Elena Walls | LinkedIn</w:t>
        </w:r>
      </w:hyperlink>
    </w:p>
    <w:p w14:paraId="2507377F" w14:textId="509D47B2" w:rsidR="00CF4D49" w:rsidRPr="007E6B6B" w:rsidRDefault="00CF4D49" w:rsidP="005F36CE">
      <w:pPr>
        <w:pStyle w:val="Header"/>
        <w:tabs>
          <w:tab w:val="left" w:pos="9360"/>
        </w:tabs>
        <w:rPr>
          <w:rFonts w:ascii="Arial" w:hAnsi="Arial" w:cs="Arial"/>
          <w:sz w:val="20"/>
          <w:szCs w:val="20"/>
        </w:rPr>
      </w:pPr>
      <w:r>
        <w:t xml:space="preserve">Website: </w:t>
      </w:r>
      <w:hyperlink r:id="rId10" w:history="1">
        <w:r w:rsidRPr="00CF4D49">
          <w:rPr>
            <w:rStyle w:val="Hyperlink"/>
          </w:rPr>
          <w:t>ELENA WALLS, PHD – Data to Insights to Action</w:t>
        </w:r>
      </w:hyperlink>
    </w:p>
    <w:p w14:paraId="36C999D9" w14:textId="224EF9D2" w:rsidR="00E35838" w:rsidRPr="00D3581B" w:rsidRDefault="005F36CE" w:rsidP="005F36CE">
      <w:pPr>
        <w:pStyle w:val="Heading1"/>
        <w:numPr>
          <w:ilvl w:val="0"/>
          <w:numId w:val="0"/>
        </w:numPr>
        <w:spacing w:before="240"/>
        <w:rPr>
          <w:rFonts w:ascii="Arial" w:hAnsi="Arial" w:cs="Arial"/>
          <w:sz w:val="22"/>
          <w:szCs w:val="22"/>
        </w:rPr>
      </w:pPr>
      <w:r w:rsidRPr="00D3581B">
        <w:rPr>
          <w:rFonts w:ascii="Arial" w:hAnsi="Arial" w:cs="Arial"/>
          <w:sz w:val="22"/>
          <w:szCs w:val="22"/>
        </w:rPr>
        <w:t>Program Evaluat</w:t>
      </w:r>
      <w:r w:rsidR="004512E5" w:rsidRPr="00D3581B">
        <w:rPr>
          <w:rFonts w:ascii="Arial" w:hAnsi="Arial" w:cs="Arial"/>
          <w:sz w:val="22"/>
          <w:szCs w:val="22"/>
        </w:rPr>
        <w:t>or</w:t>
      </w:r>
      <w:r w:rsidRPr="00D3581B">
        <w:rPr>
          <w:rFonts w:ascii="Arial" w:hAnsi="Arial" w:cs="Arial"/>
          <w:sz w:val="22"/>
          <w:szCs w:val="22"/>
        </w:rPr>
        <w:t xml:space="preserve"> </w:t>
      </w:r>
      <w:r w:rsidR="00CF4D49">
        <w:rPr>
          <w:rFonts w:ascii="Arial" w:hAnsi="Arial" w:cs="Arial"/>
          <w:sz w:val="22"/>
          <w:szCs w:val="22"/>
        </w:rPr>
        <w:t>–</w:t>
      </w:r>
      <w:r w:rsidRPr="00D3581B">
        <w:rPr>
          <w:rFonts w:ascii="Arial" w:hAnsi="Arial" w:cs="Arial"/>
          <w:sz w:val="22"/>
          <w:szCs w:val="22"/>
        </w:rPr>
        <w:t xml:space="preserve"> </w:t>
      </w:r>
      <w:r w:rsidR="00CF4D49">
        <w:rPr>
          <w:rFonts w:ascii="Arial" w:hAnsi="Arial" w:cs="Arial"/>
          <w:sz w:val="22"/>
          <w:szCs w:val="22"/>
        </w:rPr>
        <w:t>Social Scie</w:t>
      </w:r>
      <w:r w:rsidR="000D28FD">
        <w:rPr>
          <w:rFonts w:ascii="Arial" w:hAnsi="Arial" w:cs="Arial"/>
          <w:sz w:val="22"/>
          <w:szCs w:val="22"/>
        </w:rPr>
        <w:t>nce</w:t>
      </w:r>
      <w:r w:rsidRPr="00D3581B">
        <w:rPr>
          <w:rFonts w:ascii="Arial" w:hAnsi="Arial" w:cs="Arial"/>
          <w:sz w:val="22"/>
          <w:szCs w:val="22"/>
        </w:rPr>
        <w:t xml:space="preserve"> </w:t>
      </w:r>
      <w:r w:rsidR="004512E5" w:rsidRPr="00D3581B">
        <w:rPr>
          <w:rFonts w:ascii="Arial" w:hAnsi="Arial" w:cs="Arial"/>
          <w:sz w:val="22"/>
          <w:szCs w:val="22"/>
        </w:rPr>
        <w:t>Researcher</w:t>
      </w:r>
      <w:r w:rsidR="00420379" w:rsidRPr="00D3581B">
        <w:rPr>
          <w:rFonts w:ascii="Arial" w:hAnsi="Arial" w:cs="Arial"/>
          <w:sz w:val="22"/>
          <w:szCs w:val="22"/>
        </w:rPr>
        <w:t xml:space="preserve"> – </w:t>
      </w:r>
      <w:r w:rsidR="00A23412" w:rsidRPr="00D3581B">
        <w:rPr>
          <w:rFonts w:ascii="Arial" w:hAnsi="Arial" w:cs="Arial"/>
          <w:sz w:val="22"/>
          <w:szCs w:val="22"/>
        </w:rPr>
        <w:t>Translator of Data into Insights</w:t>
      </w:r>
    </w:p>
    <w:p w14:paraId="1746F94F" w14:textId="013D3189" w:rsidR="009A5BA6" w:rsidRPr="007E6B6B" w:rsidRDefault="00A71A3E" w:rsidP="005F36CE">
      <w:pPr>
        <w:pStyle w:val="ListParagraph"/>
        <w:numPr>
          <w:ilvl w:val="0"/>
          <w:numId w:val="21"/>
        </w:numPr>
        <w:spacing w:before="120"/>
        <w:rPr>
          <w:rFonts w:ascii="Arial" w:hAnsi="Arial" w:cs="Arial"/>
          <w:sz w:val="20"/>
          <w:szCs w:val="20"/>
        </w:rPr>
      </w:pPr>
      <w:r>
        <w:rPr>
          <w:rFonts w:ascii="Arial" w:hAnsi="Arial" w:cs="Arial"/>
          <w:sz w:val="20"/>
          <w:szCs w:val="20"/>
        </w:rPr>
        <w:t>Results-oriented</w:t>
      </w:r>
      <w:r w:rsidR="005F36CE" w:rsidRPr="007E6B6B">
        <w:rPr>
          <w:rFonts w:ascii="Arial" w:hAnsi="Arial" w:cs="Arial"/>
          <w:sz w:val="20"/>
          <w:szCs w:val="20"/>
        </w:rPr>
        <w:t xml:space="preserve"> senior </w:t>
      </w:r>
      <w:r w:rsidR="00372922" w:rsidRPr="007E6B6B">
        <w:rPr>
          <w:rFonts w:ascii="Arial" w:hAnsi="Arial" w:cs="Arial"/>
          <w:sz w:val="20"/>
          <w:szCs w:val="20"/>
        </w:rPr>
        <w:t xml:space="preserve">social science </w:t>
      </w:r>
      <w:r w:rsidR="00A86058" w:rsidRPr="007E6B6B">
        <w:rPr>
          <w:rFonts w:ascii="Arial" w:hAnsi="Arial" w:cs="Arial"/>
          <w:sz w:val="20"/>
          <w:szCs w:val="20"/>
        </w:rPr>
        <w:t>researcher and evaluator</w:t>
      </w:r>
      <w:r w:rsidR="005F36CE" w:rsidRPr="007E6B6B">
        <w:rPr>
          <w:rFonts w:ascii="Arial" w:hAnsi="Arial" w:cs="Arial"/>
          <w:spacing w:val="-5"/>
          <w:sz w:val="20"/>
          <w:szCs w:val="20"/>
        </w:rPr>
        <w:t xml:space="preserve"> </w:t>
      </w:r>
      <w:r w:rsidR="005F36CE" w:rsidRPr="007E6B6B">
        <w:rPr>
          <w:rFonts w:ascii="Arial" w:hAnsi="Arial" w:cs="Arial"/>
          <w:sz w:val="20"/>
          <w:szCs w:val="20"/>
        </w:rPr>
        <w:t>with</w:t>
      </w:r>
      <w:r w:rsidR="005F36CE" w:rsidRPr="007E6B6B">
        <w:rPr>
          <w:rFonts w:ascii="Arial" w:hAnsi="Arial" w:cs="Arial"/>
          <w:spacing w:val="-5"/>
          <w:sz w:val="20"/>
          <w:szCs w:val="20"/>
        </w:rPr>
        <w:t xml:space="preserve"> a </w:t>
      </w:r>
      <w:r w:rsidR="005F36CE" w:rsidRPr="007E6B6B">
        <w:rPr>
          <w:rFonts w:ascii="Arial" w:hAnsi="Arial" w:cs="Arial"/>
          <w:sz w:val="20"/>
          <w:szCs w:val="20"/>
        </w:rPr>
        <w:t>track record of accomplishment in complex organizations and settings.</w:t>
      </w:r>
      <w:r w:rsidR="002B74C0" w:rsidRPr="007E6B6B">
        <w:rPr>
          <w:rFonts w:ascii="Arial" w:hAnsi="Arial" w:cs="Arial"/>
          <w:sz w:val="20"/>
          <w:szCs w:val="20"/>
        </w:rPr>
        <w:t xml:space="preserve"> </w:t>
      </w:r>
      <w:r w:rsidR="002B74C0" w:rsidRPr="007E6B6B">
        <w:rPr>
          <w:rFonts w:ascii="Arial" w:hAnsi="Arial" w:cs="Arial"/>
          <w:noProof/>
          <w:sz w:val="20"/>
          <w:szCs w:val="20"/>
        </w:rPr>
        <w:t xml:space="preserve">Over </w:t>
      </w:r>
      <w:r w:rsidR="002B74C0" w:rsidRPr="007E6B6B">
        <w:rPr>
          <w:rFonts w:ascii="Arial" w:hAnsi="Arial" w:cs="Arial"/>
          <w:sz w:val="20"/>
          <w:szCs w:val="20"/>
        </w:rPr>
        <w:t>2</w:t>
      </w:r>
      <w:r w:rsidR="008516A5">
        <w:rPr>
          <w:rFonts w:ascii="Arial" w:hAnsi="Arial" w:cs="Arial"/>
          <w:sz w:val="20"/>
          <w:szCs w:val="20"/>
        </w:rPr>
        <w:t>0</w:t>
      </w:r>
      <w:r w:rsidR="002B74C0" w:rsidRPr="007E6B6B">
        <w:rPr>
          <w:rFonts w:ascii="Arial" w:hAnsi="Arial" w:cs="Arial"/>
          <w:sz w:val="20"/>
          <w:szCs w:val="20"/>
        </w:rPr>
        <w:t xml:space="preserve"> years of experience in various capacities</w:t>
      </w:r>
      <w:r w:rsidR="006A1812" w:rsidRPr="007E6B6B">
        <w:rPr>
          <w:rFonts w:ascii="Arial" w:hAnsi="Arial" w:cs="Arial"/>
          <w:sz w:val="20"/>
          <w:szCs w:val="20"/>
        </w:rPr>
        <w:t xml:space="preserve"> including principal investigator, lead researcher, </w:t>
      </w:r>
      <w:r w:rsidR="00597248">
        <w:rPr>
          <w:rFonts w:ascii="Arial" w:hAnsi="Arial" w:cs="Arial"/>
          <w:sz w:val="20"/>
          <w:szCs w:val="20"/>
        </w:rPr>
        <w:t xml:space="preserve">and </w:t>
      </w:r>
      <w:r w:rsidR="00530326">
        <w:rPr>
          <w:rFonts w:ascii="Arial" w:hAnsi="Arial" w:cs="Arial"/>
          <w:sz w:val="20"/>
          <w:szCs w:val="20"/>
        </w:rPr>
        <w:t>team lead</w:t>
      </w:r>
      <w:r w:rsidR="002B74C0" w:rsidRPr="007E6B6B">
        <w:rPr>
          <w:rFonts w:ascii="Arial" w:hAnsi="Arial" w:cs="Arial"/>
          <w:sz w:val="20"/>
          <w:szCs w:val="20"/>
        </w:rPr>
        <w:t xml:space="preserve">. </w:t>
      </w:r>
    </w:p>
    <w:p w14:paraId="2AFAEC3A" w14:textId="61A10429" w:rsidR="00F04D8A" w:rsidRPr="007E6B6B" w:rsidRDefault="002B74C0" w:rsidP="005F36CE">
      <w:pPr>
        <w:pStyle w:val="ListParagraph"/>
        <w:numPr>
          <w:ilvl w:val="0"/>
          <w:numId w:val="21"/>
        </w:numPr>
        <w:spacing w:before="120"/>
        <w:rPr>
          <w:rFonts w:ascii="Arial" w:hAnsi="Arial" w:cs="Arial"/>
          <w:sz w:val="20"/>
          <w:szCs w:val="20"/>
        </w:rPr>
      </w:pPr>
      <w:r w:rsidRPr="007E6B6B">
        <w:rPr>
          <w:rFonts w:ascii="Arial" w:hAnsi="Arial" w:cs="Arial"/>
          <w:sz w:val="20"/>
          <w:szCs w:val="20"/>
        </w:rPr>
        <w:t xml:space="preserve">Extensive experience </w:t>
      </w:r>
      <w:r w:rsidR="007F5240" w:rsidRPr="007E6B6B">
        <w:rPr>
          <w:rFonts w:ascii="Arial" w:hAnsi="Arial" w:cs="Arial"/>
          <w:sz w:val="20"/>
          <w:szCs w:val="20"/>
        </w:rPr>
        <w:t>designing and implementing</w:t>
      </w:r>
      <w:r w:rsidR="00F04D8A" w:rsidRPr="007E6B6B">
        <w:rPr>
          <w:rFonts w:ascii="Arial" w:hAnsi="Arial" w:cs="Arial"/>
          <w:sz w:val="20"/>
          <w:szCs w:val="20"/>
        </w:rPr>
        <w:t xml:space="preserve"> studies</w:t>
      </w:r>
      <w:r w:rsidRPr="007E6B6B">
        <w:rPr>
          <w:rFonts w:ascii="Arial" w:hAnsi="Arial" w:cs="Arial"/>
          <w:sz w:val="20"/>
          <w:szCs w:val="20"/>
        </w:rPr>
        <w:t xml:space="preserve"> in developing countries</w:t>
      </w:r>
      <w:r w:rsidR="00B34B21">
        <w:rPr>
          <w:rFonts w:ascii="Arial" w:hAnsi="Arial" w:cs="Arial"/>
          <w:sz w:val="20"/>
          <w:szCs w:val="20"/>
        </w:rPr>
        <w:t xml:space="preserve">, </w:t>
      </w:r>
      <w:r w:rsidR="00530326">
        <w:rPr>
          <w:rFonts w:ascii="Arial" w:hAnsi="Arial" w:cs="Arial"/>
          <w:sz w:val="20"/>
          <w:szCs w:val="20"/>
        </w:rPr>
        <w:t>evaluati</w:t>
      </w:r>
      <w:r w:rsidR="00B34B21">
        <w:rPr>
          <w:rFonts w:ascii="Arial" w:hAnsi="Arial" w:cs="Arial"/>
          <w:sz w:val="20"/>
          <w:szCs w:val="20"/>
        </w:rPr>
        <w:t>ng</w:t>
      </w:r>
      <w:r w:rsidR="00530326">
        <w:rPr>
          <w:rFonts w:ascii="Arial" w:hAnsi="Arial" w:cs="Arial"/>
          <w:sz w:val="20"/>
          <w:szCs w:val="20"/>
        </w:rPr>
        <w:t xml:space="preserve"> development aid </w:t>
      </w:r>
      <w:r w:rsidR="005A6A6D">
        <w:rPr>
          <w:rFonts w:ascii="Arial" w:hAnsi="Arial" w:cs="Arial"/>
          <w:sz w:val="20"/>
          <w:szCs w:val="20"/>
        </w:rPr>
        <w:t xml:space="preserve">relevance and </w:t>
      </w:r>
      <w:r w:rsidR="00530326">
        <w:rPr>
          <w:rFonts w:ascii="Arial" w:hAnsi="Arial" w:cs="Arial"/>
          <w:sz w:val="20"/>
          <w:szCs w:val="20"/>
        </w:rPr>
        <w:t>effectiveness</w:t>
      </w:r>
      <w:r w:rsidR="00B34B21">
        <w:rPr>
          <w:rFonts w:ascii="Arial" w:hAnsi="Arial" w:cs="Arial"/>
          <w:sz w:val="20"/>
          <w:szCs w:val="20"/>
        </w:rPr>
        <w:t xml:space="preserve"> using</w:t>
      </w:r>
      <w:r w:rsidR="00AA5CBE">
        <w:rPr>
          <w:rFonts w:ascii="Arial" w:hAnsi="Arial" w:cs="Arial"/>
          <w:sz w:val="20"/>
          <w:szCs w:val="20"/>
        </w:rPr>
        <w:t xml:space="preserve"> </w:t>
      </w:r>
      <w:r w:rsidR="009A5BA6" w:rsidRPr="007E6B6B">
        <w:rPr>
          <w:rFonts w:ascii="Arial" w:hAnsi="Arial" w:cs="Arial"/>
          <w:sz w:val="20"/>
          <w:szCs w:val="20"/>
        </w:rPr>
        <w:t>qualitative and quantitative methodologie</w:t>
      </w:r>
      <w:r w:rsidR="00207B9E">
        <w:rPr>
          <w:rFonts w:ascii="Arial" w:hAnsi="Arial" w:cs="Arial"/>
          <w:sz w:val="20"/>
          <w:szCs w:val="20"/>
        </w:rPr>
        <w:t xml:space="preserve">s, </w:t>
      </w:r>
      <w:r w:rsidR="00CA6596" w:rsidRPr="007E6B6B">
        <w:rPr>
          <w:rFonts w:ascii="Arial" w:hAnsi="Arial" w:cs="Arial"/>
          <w:sz w:val="20"/>
          <w:szCs w:val="20"/>
        </w:rPr>
        <w:t>implementation research</w:t>
      </w:r>
      <w:r w:rsidR="00207B9E">
        <w:rPr>
          <w:rFonts w:ascii="Arial" w:hAnsi="Arial" w:cs="Arial"/>
          <w:sz w:val="20"/>
          <w:szCs w:val="20"/>
        </w:rPr>
        <w:t>, and</w:t>
      </w:r>
      <w:r w:rsidR="00AA5CBE">
        <w:rPr>
          <w:rFonts w:ascii="Arial" w:hAnsi="Arial" w:cs="Arial"/>
          <w:sz w:val="20"/>
          <w:szCs w:val="20"/>
        </w:rPr>
        <w:t xml:space="preserve"> cost analysis</w:t>
      </w:r>
      <w:r w:rsidR="00CA6596" w:rsidRPr="007E6B6B">
        <w:rPr>
          <w:rFonts w:ascii="Arial" w:hAnsi="Arial" w:cs="Arial"/>
          <w:sz w:val="20"/>
          <w:szCs w:val="20"/>
        </w:rPr>
        <w:t>.</w:t>
      </w:r>
    </w:p>
    <w:p w14:paraId="622E42A6" w14:textId="29601C2E" w:rsidR="002B74C0" w:rsidRDefault="00917783" w:rsidP="005F36CE">
      <w:pPr>
        <w:pStyle w:val="ListParagraph"/>
        <w:numPr>
          <w:ilvl w:val="0"/>
          <w:numId w:val="21"/>
        </w:numPr>
        <w:spacing w:before="120"/>
        <w:rPr>
          <w:rFonts w:ascii="Arial" w:hAnsi="Arial" w:cs="Arial"/>
          <w:sz w:val="20"/>
          <w:szCs w:val="20"/>
        </w:rPr>
      </w:pPr>
      <w:r w:rsidRPr="007E6B6B">
        <w:rPr>
          <w:rFonts w:ascii="Arial" w:hAnsi="Arial" w:cs="Arial"/>
          <w:sz w:val="20"/>
          <w:szCs w:val="20"/>
        </w:rPr>
        <w:t>Outstanding communicator and translator of information</w:t>
      </w:r>
      <w:r w:rsidR="002F3994" w:rsidRPr="007E6B6B">
        <w:rPr>
          <w:rFonts w:ascii="Arial" w:hAnsi="Arial" w:cs="Arial"/>
          <w:sz w:val="20"/>
          <w:szCs w:val="20"/>
        </w:rPr>
        <w:t xml:space="preserve"> for actionable insight</w:t>
      </w:r>
      <w:r w:rsidR="003942A6" w:rsidRPr="007E6B6B">
        <w:rPr>
          <w:rFonts w:ascii="Arial" w:hAnsi="Arial" w:cs="Arial"/>
          <w:sz w:val="20"/>
          <w:szCs w:val="20"/>
        </w:rPr>
        <w:t xml:space="preserve"> including producing high quality analytical products</w:t>
      </w:r>
      <w:r w:rsidR="00656517">
        <w:rPr>
          <w:rFonts w:ascii="Arial" w:hAnsi="Arial" w:cs="Arial"/>
          <w:sz w:val="20"/>
          <w:szCs w:val="20"/>
        </w:rPr>
        <w:t xml:space="preserve">; </w:t>
      </w:r>
      <w:r w:rsidR="00C61A39">
        <w:rPr>
          <w:rFonts w:ascii="Arial" w:hAnsi="Arial" w:cs="Arial"/>
          <w:sz w:val="20"/>
          <w:szCs w:val="20"/>
        </w:rPr>
        <w:t>excellent technical writing skills</w:t>
      </w:r>
      <w:r w:rsidR="00656517">
        <w:rPr>
          <w:rFonts w:ascii="Arial" w:hAnsi="Arial" w:cs="Arial"/>
          <w:sz w:val="20"/>
          <w:szCs w:val="20"/>
        </w:rPr>
        <w:t>.</w:t>
      </w:r>
      <w:r w:rsidR="007E5EE9">
        <w:rPr>
          <w:rFonts w:ascii="Arial" w:hAnsi="Arial" w:cs="Arial"/>
          <w:sz w:val="20"/>
          <w:szCs w:val="20"/>
        </w:rPr>
        <w:t xml:space="preserve"> </w:t>
      </w:r>
    </w:p>
    <w:p w14:paraId="54C48970" w14:textId="77777777" w:rsidR="00C61A39" w:rsidRDefault="00274D10" w:rsidP="005F36CE">
      <w:pPr>
        <w:pStyle w:val="ListParagraph"/>
        <w:numPr>
          <w:ilvl w:val="0"/>
          <w:numId w:val="21"/>
        </w:numPr>
        <w:spacing w:before="120"/>
        <w:rPr>
          <w:rFonts w:ascii="Arial" w:hAnsi="Arial" w:cs="Arial"/>
          <w:sz w:val="20"/>
          <w:szCs w:val="20"/>
        </w:rPr>
      </w:pPr>
      <w:r>
        <w:rPr>
          <w:rFonts w:ascii="Arial" w:hAnsi="Arial" w:cs="Arial"/>
          <w:sz w:val="20"/>
          <w:szCs w:val="20"/>
        </w:rPr>
        <w:t>E</w:t>
      </w:r>
      <w:r w:rsidR="0056026C">
        <w:rPr>
          <w:rFonts w:ascii="Arial" w:hAnsi="Arial" w:cs="Arial"/>
          <w:sz w:val="20"/>
          <w:szCs w:val="20"/>
        </w:rPr>
        <w:t>xcellent diplomatic and negotiation skills</w:t>
      </w:r>
      <w:r w:rsidR="006C3C19">
        <w:rPr>
          <w:rFonts w:ascii="Arial" w:hAnsi="Arial" w:cs="Arial"/>
          <w:sz w:val="20"/>
          <w:szCs w:val="20"/>
        </w:rPr>
        <w:t xml:space="preserve">; experience working with governments and </w:t>
      </w:r>
      <w:r w:rsidR="00941380">
        <w:rPr>
          <w:rFonts w:ascii="Arial" w:hAnsi="Arial" w:cs="Arial"/>
          <w:sz w:val="20"/>
          <w:szCs w:val="20"/>
        </w:rPr>
        <w:t xml:space="preserve">forming and managing partnerships with </w:t>
      </w:r>
      <w:r w:rsidR="006C3C19">
        <w:rPr>
          <w:rFonts w:ascii="Arial" w:hAnsi="Arial" w:cs="Arial"/>
          <w:sz w:val="20"/>
          <w:szCs w:val="20"/>
        </w:rPr>
        <w:t xml:space="preserve">local and international </w:t>
      </w:r>
      <w:r w:rsidR="00941380">
        <w:rPr>
          <w:rFonts w:ascii="Arial" w:hAnsi="Arial" w:cs="Arial"/>
          <w:sz w:val="20"/>
          <w:szCs w:val="20"/>
        </w:rPr>
        <w:t>stakeholders</w:t>
      </w:r>
      <w:r w:rsidR="008E167F">
        <w:rPr>
          <w:rFonts w:ascii="Arial" w:hAnsi="Arial" w:cs="Arial"/>
          <w:sz w:val="20"/>
          <w:szCs w:val="20"/>
        </w:rPr>
        <w:t>,</w:t>
      </w:r>
      <w:r w:rsidR="00464BCE">
        <w:rPr>
          <w:rFonts w:ascii="Arial" w:hAnsi="Arial" w:cs="Arial"/>
          <w:sz w:val="20"/>
          <w:szCs w:val="20"/>
        </w:rPr>
        <w:t xml:space="preserve"> including aid agencies</w:t>
      </w:r>
      <w:r w:rsidR="00941380">
        <w:rPr>
          <w:rFonts w:ascii="Arial" w:hAnsi="Arial" w:cs="Arial"/>
          <w:sz w:val="20"/>
          <w:szCs w:val="20"/>
        </w:rPr>
        <w:t>.</w:t>
      </w:r>
    </w:p>
    <w:p w14:paraId="21AB8155" w14:textId="4A09355B" w:rsidR="00274D10" w:rsidRPr="007E6B6B" w:rsidRDefault="004645C8" w:rsidP="005F36CE">
      <w:pPr>
        <w:pStyle w:val="ListParagraph"/>
        <w:numPr>
          <w:ilvl w:val="0"/>
          <w:numId w:val="21"/>
        </w:numPr>
        <w:spacing w:before="120"/>
        <w:rPr>
          <w:rFonts w:ascii="Arial" w:hAnsi="Arial" w:cs="Arial"/>
          <w:sz w:val="20"/>
          <w:szCs w:val="20"/>
        </w:rPr>
      </w:pPr>
      <w:r>
        <w:rPr>
          <w:rFonts w:ascii="Arial" w:hAnsi="Arial" w:cs="Arial"/>
          <w:sz w:val="20"/>
          <w:szCs w:val="20"/>
        </w:rPr>
        <w:t>Excellent team</w:t>
      </w:r>
      <w:r w:rsidR="009B1C9C">
        <w:rPr>
          <w:rFonts w:ascii="Arial" w:hAnsi="Arial" w:cs="Arial"/>
          <w:sz w:val="20"/>
          <w:szCs w:val="20"/>
        </w:rPr>
        <w:t>work</w:t>
      </w:r>
      <w:r>
        <w:rPr>
          <w:rFonts w:ascii="Arial" w:hAnsi="Arial" w:cs="Arial"/>
          <w:sz w:val="20"/>
          <w:szCs w:val="20"/>
        </w:rPr>
        <w:t xml:space="preserve"> and interpersonal skills; </w:t>
      </w:r>
      <w:r w:rsidR="00C61A39">
        <w:rPr>
          <w:rFonts w:ascii="Arial" w:hAnsi="Arial" w:cs="Arial"/>
          <w:sz w:val="20"/>
          <w:szCs w:val="20"/>
        </w:rPr>
        <w:t>experienced</w:t>
      </w:r>
      <w:r w:rsidR="009B1C9C">
        <w:rPr>
          <w:rFonts w:ascii="Arial" w:hAnsi="Arial" w:cs="Arial"/>
          <w:sz w:val="20"/>
          <w:szCs w:val="20"/>
        </w:rPr>
        <w:t xml:space="preserve"> team lead,</w:t>
      </w:r>
      <w:r w:rsidR="00C61A39">
        <w:rPr>
          <w:rFonts w:ascii="Arial" w:hAnsi="Arial" w:cs="Arial"/>
          <w:sz w:val="20"/>
          <w:szCs w:val="20"/>
        </w:rPr>
        <w:t xml:space="preserve"> </w:t>
      </w:r>
      <w:r w:rsidR="00303015">
        <w:rPr>
          <w:rFonts w:ascii="Arial" w:hAnsi="Arial" w:cs="Arial"/>
          <w:sz w:val="20"/>
          <w:szCs w:val="20"/>
        </w:rPr>
        <w:t>manager</w:t>
      </w:r>
      <w:r w:rsidR="009B1C9C">
        <w:rPr>
          <w:rFonts w:ascii="Arial" w:hAnsi="Arial" w:cs="Arial"/>
          <w:sz w:val="20"/>
          <w:szCs w:val="20"/>
        </w:rPr>
        <w:t>,</w:t>
      </w:r>
      <w:r w:rsidR="00C61A39">
        <w:rPr>
          <w:rFonts w:ascii="Arial" w:hAnsi="Arial" w:cs="Arial"/>
          <w:sz w:val="20"/>
          <w:szCs w:val="20"/>
        </w:rPr>
        <w:t xml:space="preserve"> and mentor</w:t>
      </w:r>
      <w:r>
        <w:rPr>
          <w:rFonts w:ascii="Arial" w:hAnsi="Arial" w:cs="Arial"/>
          <w:sz w:val="20"/>
          <w:szCs w:val="20"/>
        </w:rPr>
        <w:t>.</w:t>
      </w:r>
    </w:p>
    <w:p w14:paraId="48BC3858" w14:textId="4226B87B" w:rsidR="000F7D5E" w:rsidRDefault="00310805" w:rsidP="005F36CE">
      <w:pPr>
        <w:pStyle w:val="ListParagraph"/>
        <w:numPr>
          <w:ilvl w:val="0"/>
          <w:numId w:val="21"/>
        </w:numPr>
        <w:spacing w:before="120"/>
        <w:rPr>
          <w:rFonts w:ascii="Arial" w:hAnsi="Arial" w:cs="Arial"/>
          <w:sz w:val="20"/>
          <w:szCs w:val="20"/>
        </w:rPr>
      </w:pPr>
      <w:r w:rsidRPr="007E6B6B">
        <w:rPr>
          <w:rFonts w:ascii="Arial" w:hAnsi="Arial" w:cs="Arial"/>
          <w:sz w:val="20"/>
          <w:szCs w:val="20"/>
        </w:rPr>
        <w:t>Fifteen years of experience in international education researc</w:t>
      </w:r>
      <w:r w:rsidR="009400A6" w:rsidRPr="007E6B6B">
        <w:rPr>
          <w:rFonts w:ascii="Arial" w:hAnsi="Arial" w:cs="Arial"/>
          <w:sz w:val="20"/>
          <w:szCs w:val="20"/>
        </w:rPr>
        <w:t>h</w:t>
      </w:r>
      <w:r w:rsidR="00140A02" w:rsidRPr="007E6B6B">
        <w:rPr>
          <w:rFonts w:ascii="Arial" w:hAnsi="Arial" w:cs="Arial"/>
          <w:sz w:val="20"/>
          <w:szCs w:val="20"/>
        </w:rPr>
        <w:t xml:space="preserve"> and evaluation</w:t>
      </w:r>
      <w:r w:rsidRPr="007E6B6B">
        <w:rPr>
          <w:rFonts w:ascii="Arial" w:hAnsi="Arial" w:cs="Arial"/>
          <w:sz w:val="20"/>
          <w:szCs w:val="20"/>
        </w:rPr>
        <w:t>.</w:t>
      </w:r>
    </w:p>
    <w:p w14:paraId="1690E353" w14:textId="1B77F526" w:rsidR="00AA5CBE" w:rsidRPr="00847C4D" w:rsidRDefault="00847C4D" w:rsidP="00847C4D">
      <w:pPr>
        <w:spacing w:before="120"/>
        <w:rPr>
          <w:rFonts w:ascii="Arial" w:hAnsi="Arial" w:cs="Arial"/>
          <w:sz w:val="20"/>
          <w:szCs w:val="20"/>
        </w:rPr>
      </w:pPr>
      <w:r>
        <w:rPr>
          <w:rFonts w:ascii="Arial" w:hAnsi="Arial" w:cs="Arial"/>
          <w:sz w:val="20"/>
          <w:szCs w:val="20"/>
          <w:u w:val="single"/>
        </w:rPr>
        <w:t xml:space="preserve">Notable </w:t>
      </w:r>
      <w:r w:rsidR="00AA5CBE" w:rsidRPr="00847C4D">
        <w:rPr>
          <w:rFonts w:ascii="Arial" w:hAnsi="Arial" w:cs="Arial"/>
          <w:sz w:val="20"/>
          <w:szCs w:val="20"/>
          <w:u w:val="single"/>
        </w:rPr>
        <w:t xml:space="preserve">Career </w:t>
      </w:r>
      <w:r>
        <w:rPr>
          <w:rFonts w:ascii="Arial" w:hAnsi="Arial" w:cs="Arial"/>
          <w:sz w:val="20"/>
          <w:szCs w:val="20"/>
          <w:u w:val="single"/>
        </w:rPr>
        <w:t>A</w:t>
      </w:r>
      <w:r w:rsidR="00893286" w:rsidRPr="00847C4D">
        <w:rPr>
          <w:rFonts w:ascii="Arial" w:hAnsi="Arial" w:cs="Arial"/>
          <w:sz w:val="20"/>
          <w:szCs w:val="20"/>
          <w:u w:val="single"/>
        </w:rPr>
        <w:t>ccomplishments</w:t>
      </w:r>
      <w:r w:rsidR="00893286" w:rsidRPr="00847C4D">
        <w:rPr>
          <w:rFonts w:ascii="Arial" w:hAnsi="Arial" w:cs="Arial"/>
          <w:sz w:val="20"/>
          <w:szCs w:val="20"/>
        </w:rPr>
        <w:t>:</w:t>
      </w:r>
    </w:p>
    <w:p w14:paraId="25434017" w14:textId="7A48FDAE" w:rsidR="00893286" w:rsidRDefault="00893286" w:rsidP="00893286">
      <w:pPr>
        <w:pStyle w:val="ListParagraph"/>
        <w:numPr>
          <w:ilvl w:val="1"/>
          <w:numId w:val="21"/>
        </w:numPr>
        <w:spacing w:before="120"/>
        <w:rPr>
          <w:rFonts w:ascii="Arial" w:hAnsi="Arial" w:cs="Arial"/>
          <w:sz w:val="20"/>
          <w:szCs w:val="20"/>
        </w:rPr>
      </w:pPr>
      <w:r>
        <w:rPr>
          <w:rFonts w:ascii="Arial" w:hAnsi="Arial" w:cs="Arial"/>
          <w:sz w:val="20"/>
          <w:szCs w:val="20"/>
        </w:rPr>
        <w:t xml:space="preserve">Spearheaded USAID-wide </w:t>
      </w:r>
      <w:r w:rsidR="001B4590">
        <w:rPr>
          <w:rFonts w:ascii="Arial" w:hAnsi="Arial" w:cs="Arial"/>
          <w:sz w:val="20"/>
          <w:szCs w:val="20"/>
        </w:rPr>
        <w:t>shift toward cost-inclusive evaluations</w:t>
      </w:r>
      <w:r w:rsidR="00CF66C9">
        <w:rPr>
          <w:rFonts w:ascii="Arial" w:hAnsi="Arial" w:cs="Arial"/>
          <w:sz w:val="20"/>
          <w:szCs w:val="20"/>
        </w:rPr>
        <w:t xml:space="preserve"> </w:t>
      </w:r>
      <w:r w:rsidR="005338DC">
        <w:rPr>
          <w:rFonts w:ascii="Arial" w:hAnsi="Arial" w:cs="Arial"/>
          <w:sz w:val="20"/>
          <w:szCs w:val="20"/>
        </w:rPr>
        <w:t>and the use of cost</w:t>
      </w:r>
      <w:r w:rsidR="00AF2255">
        <w:rPr>
          <w:rFonts w:ascii="Arial" w:hAnsi="Arial" w:cs="Arial"/>
          <w:sz w:val="20"/>
          <w:szCs w:val="20"/>
        </w:rPr>
        <w:t>-effectiveness</w:t>
      </w:r>
      <w:r w:rsidR="005338DC">
        <w:rPr>
          <w:rFonts w:ascii="Arial" w:hAnsi="Arial" w:cs="Arial"/>
          <w:sz w:val="20"/>
          <w:szCs w:val="20"/>
        </w:rPr>
        <w:t xml:space="preserve"> data in program</w:t>
      </w:r>
      <w:r w:rsidR="005C12C5">
        <w:rPr>
          <w:rFonts w:ascii="Arial" w:hAnsi="Arial" w:cs="Arial"/>
          <w:sz w:val="20"/>
          <w:szCs w:val="20"/>
        </w:rPr>
        <w:t xml:space="preserve"> </w:t>
      </w:r>
      <w:r w:rsidR="00F865CF">
        <w:rPr>
          <w:rFonts w:ascii="Arial" w:hAnsi="Arial" w:cs="Arial"/>
          <w:sz w:val="20"/>
          <w:szCs w:val="20"/>
        </w:rPr>
        <w:t>operations</w:t>
      </w:r>
      <w:r w:rsidR="005C12C5">
        <w:rPr>
          <w:rFonts w:ascii="Arial" w:hAnsi="Arial" w:cs="Arial"/>
          <w:sz w:val="20"/>
          <w:szCs w:val="20"/>
        </w:rPr>
        <w:t xml:space="preserve"> </w:t>
      </w:r>
      <w:r w:rsidR="00CF66C9">
        <w:rPr>
          <w:rFonts w:ascii="Arial" w:hAnsi="Arial" w:cs="Arial"/>
          <w:sz w:val="20"/>
          <w:szCs w:val="20"/>
        </w:rPr>
        <w:t>through technical leadership and strategic partnerships with internal and external stakeholders</w:t>
      </w:r>
      <w:r w:rsidR="00D34B37">
        <w:rPr>
          <w:rFonts w:ascii="Arial" w:hAnsi="Arial" w:cs="Arial"/>
          <w:sz w:val="20"/>
          <w:szCs w:val="20"/>
        </w:rPr>
        <w:t xml:space="preserve"> (</w:t>
      </w:r>
      <w:hyperlink r:id="rId11" w:history="1">
        <w:r w:rsidR="00F44F4F" w:rsidRPr="005D5C5D">
          <w:rPr>
            <w:rStyle w:val="Hyperlink"/>
            <w:rFonts w:ascii="Arial" w:hAnsi="Arial" w:cs="Arial"/>
            <w:sz w:val="20"/>
            <w:szCs w:val="20"/>
          </w:rPr>
          <w:t>g</w:t>
        </w:r>
        <w:r w:rsidR="00D34B37" w:rsidRPr="005D5C5D">
          <w:rPr>
            <w:rStyle w:val="Hyperlink"/>
            <w:rFonts w:ascii="Arial" w:hAnsi="Arial" w:cs="Arial"/>
            <w:sz w:val="20"/>
            <w:szCs w:val="20"/>
          </w:rPr>
          <w:t>uidance</w:t>
        </w:r>
      </w:hyperlink>
      <w:r w:rsidR="00D34B37">
        <w:rPr>
          <w:rFonts w:ascii="Arial" w:hAnsi="Arial" w:cs="Arial"/>
          <w:sz w:val="20"/>
          <w:szCs w:val="20"/>
        </w:rPr>
        <w:t xml:space="preserve">; </w:t>
      </w:r>
      <w:hyperlink r:id="rId12" w:history="1">
        <w:r w:rsidR="00D34B37" w:rsidRPr="00820BCE">
          <w:rPr>
            <w:rStyle w:val="Hyperlink"/>
            <w:rFonts w:ascii="Arial" w:hAnsi="Arial" w:cs="Arial"/>
            <w:sz w:val="20"/>
            <w:szCs w:val="20"/>
          </w:rPr>
          <w:t>example</w:t>
        </w:r>
      </w:hyperlink>
      <w:r w:rsidR="00D34B37">
        <w:rPr>
          <w:rFonts w:ascii="Arial" w:hAnsi="Arial" w:cs="Arial"/>
          <w:sz w:val="20"/>
          <w:szCs w:val="20"/>
        </w:rPr>
        <w:t>)</w:t>
      </w:r>
      <w:r w:rsidR="00656517">
        <w:rPr>
          <w:rFonts w:ascii="Arial" w:hAnsi="Arial" w:cs="Arial"/>
          <w:sz w:val="20"/>
          <w:szCs w:val="20"/>
        </w:rPr>
        <w:t>.</w:t>
      </w:r>
    </w:p>
    <w:p w14:paraId="116563FE" w14:textId="5D0904D0" w:rsidR="00CF66C9" w:rsidRDefault="002E5997" w:rsidP="00893286">
      <w:pPr>
        <w:pStyle w:val="ListParagraph"/>
        <w:numPr>
          <w:ilvl w:val="1"/>
          <w:numId w:val="21"/>
        </w:numPr>
        <w:spacing w:before="120"/>
        <w:rPr>
          <w:rFonts w:ascii="Arial" w:hAnsi="Arial" w:cs="Arial"/>
          <w:sz w:val="20"/>
          <w:szCs w:val="20"/>
        </w:rPr>
      </w:pPr>
      <w:r>
        <w:rPr>
          <w:rFonts w:ascii="Arial" w:hAnsi="Arial" w:cs="Arial"/>
          <w:sz w:val="20"/>
          <w:szCs w:val="20"/>
        </w:rPr>
        <w:t>P</w:t>
      </w:r>
      <w:r w:rsidR="00AC38A7">
        <w:rPr>
          <w:rFonts w:ascii="Arial" w:hAnsi="Arial" w:cs="Arial"/>
          <w:sz w:val="20"/>
          <w:szCs w:val="20"/>
        </w:rPr>
        <w:t>romoted the use of</w:t>
      </w:r>
      <w:r w:rsidR="004E76EC">
        <w:rPr>
          <w:rFonts w:ascii="Arial" w:hAnsi="Arial" w:cs="Arial"/>
          <w:sz w:val="20"/>
          <w:szCs w:val="20"/>
        </w:rPr>
        <w:t xml:space="preserve"> implementation research in the international education sector as a systematic approach to improving </w:t>
      </w:r>
      <w:r w:rsidR="0030510D">
        <w:rPr>
          <w:rFonts w:ascii="Arial" w:hAnsi="Arial" w:cs="Arial"/>
          <w:sz w:val="20"/>
          <w:szCs w:val="20"/>
        </w:rPr>
        <w:t>aid</w:t>
      </w:r>
      <w:r w:rsidR="00E5746C">
        <w:rPr>
          <w:rFonts w:ascii="Arial" w:hAnsi="Arial" w:cs="Arial"/>
          <w:sz w:val="20"/>
          <w:szCs w:val="20"/>
        </w:rPr>
        <w:t xml:space="preserve"> </w:t>
      </w:r>
      <w:r w:rsidR="00A711E4">
        <w:rPr>
          <w:rFonts w:ascii="Arial" w:hAnsi="Arial" w:cs="Arial"/>
          <w:sz w:val="20"/>
          <w:szCs w:val="20"/>
        </w:rPr>
        <w:t>effectiveness</w:t>
      </w:r>
      <w:r w:rsidR="00AC38A7">
        <w:rPr>
          <w:rFonts w:ascii="Arial" w:hAnsi="Arial" w:cs="Arial"/>
          <w:sz w:val="20"/>
          <w:szCs w:val="20"/>
        </w:rPr>
        <w:t xml:space="preserve"> (</w:t>
      </w:r>
      <w:hyperlink r:id="rId13" w:history="1">
        <w:r w:rsidR="00AC38A7" w:rsidRPr="005C7347">
          <w:rPr>
            <w:rStyle w:val="Hyperlink"/>
            <w:rFonts w:ascii="Arial" w:hAnsi="Arial" w:cs="Arial"/>
            <w:sz w:val="20"/>
            <w:szCs w:val="20"/>
          </w:rPr>
          <w:t>launch</w:t>
        </w:r>
      </w:hyperlink>
      <w:r w:rsidR="00AC38A7">
        <w:rPr>
          <w:rFonts w:ascii="Arial" w:hAnsi="Arial" w:cs="Arial"/>
          <w:sz w:val="20"/>
          <w:szCs w:val="20"/>
        </w:rPr>
        <w:t>)</w:t>
      </w:r>
      <w:r w:rsidR="00656517">
        <w:rPr>
          <w:rFonts w:ascii="Arial" w:hAnsi="Arial" w:cs="Arial"/>
          <w:sz w:val="20"/>
          <w:szCs w:val="20"/>
        </w:rPr>
        <w:t>.</w:t>
      </w:r>
    </w:p>
    <w:p w14:paraId="5C725D6B" w14:textId="42DC6D4B" w:rsidR="00A711E4" w:rsidRDefault="0026573D" w:rsidP="00893286">
      <w:pPr>
        <w:pStyle w:val="ListParagraph"/>
        <w:numPr>
          <w:ilvl w:val="1"/>
          <w:numId w:val="21"/>
        </w:numPr>
        <w:spacing w:before="120"/>
        <w:rPr>
          <w:rFonts w:ascii="Arial" w:hAnsi="Arial" w:cs="Arial"/>
          <w:sz w:val="20"/>
          <w:szCs w:val="20"/>
        </w:rPr>
      </w:pPr>
      <w:r>
        <w:rPr>
          <w:rFonts w:ascii="Arial" w:hAnsi="Arial" w:cs="Arial"/>
          <w:sz w:val="20"/>
          <w:szCs w:val="20"/>
        </w:rPr>
        <w:t xml:space="preserve">Conceptualized and </w:t>
      </w:r>
      <w:r w:rsidR="002E5997">
        <w:rPr>
          <w:rFonts w:ascii="Arial" w:hAnsi="Arial" w:cs="Arial"/>
          <w:sz w:val="20"/>
          <w:szCs w:val="20"/>
        </w:rPr>
        <w:t>supported</w:t>
      </w:r>
      <w:r>
        <w:rPr>
          <w:rFonts w:ascii="Arial" w:hAnsi="Arial" w:cs="Arial"/>
          <w:sz w:val="20"/>
          <w:szCs w:val="20"/>
        </w:rPr>
        <w:t xml:space="preserve"> the use of </w:t>
      </w:r>
      <w:r w:rsidR="00D20E9E">
        <w:rPr>
          <w:rFonts w:ascii="Arial" w:hAnsi="Arial" w:cs="Arial"/>
          <w:sz w:val="20"/>
          <w:szCs w:val="20"/>
        </w:rPr>
        <w:t xml:space="preserve">the </w:t>
      </w:r>
      <w:r>
        <w:rPr>
          <w:rFonts w:ascii="Arial" w:hAnsi="Arial" w:cs="Arial"/>
          <w:sz w:val="20"/>
          <w:szCs w:val="20"/>
        </w:rPr>
        <w:t xml:space="preserve">defined </w:t>
      </w:r>
      <w:r w:rsidR="006929D2">
        <w:rPr>
          <w:rFonts w:ascii="Arial" w:hAnsi="Arial" w:cs="Arial"/>
          <w:sz w:val="20"/>
          <w:szCs w:val="20"/>
        </w:rPr>
        <w:t>principles of quality in social science research and evaluations</w:t>
      </w:r>
      <w:r w:rsidR="005D5C5D">
        <w:rPr>
          <w:rFonts w:ascii="Arial" w:hAnsi="Arial" w:cs="Arial"/>
          <w:sz w:val="20"/>
          <w:szCs w:val="20"/>
        </w:rPr>
        <w:t xml:space="preserve"> (</w:t>
      </w:r>
      <w:hyperlink r:id="rId14" w:history="1">
        <w:r w:rsidR="005D5C5D" w:rsidRPr="005513BD">
          <w:rPr>
            <w:rStyle w:val="Hyperlink"/>
            <w:rFonts w:ascii="Arial" w:hAnsi="Arial" w:cs="Arial"/>
            <w:sz w:val="20"/>
            <w:szCs w:val="20"/>
          </w:rPr>
          <w:t>tool</w:t>
        </w:r>
      </w:hyperlink>
      <w:r w:rsidR="005D7F8C">
        <w:rPr>
          <w:rFonts w:ascii="Arial" w:hAnsi="Arial" w:cs="Arial"/>
          <w:sz w:val="20"/>
          <w:szCs w:val="20"/>
        </w:rPr>
        <w:t xml:space="preserve">; </w:t>
      </w:r>
      <w:hyperlink r:id="rId15" w:history="1">
        <w:r w:rsidR="005D7F8C" w:rsidRPr="005D7F8C">
          <w:rPr>
            <w:rStyle w:val="Hyperlink"/>
            <w:rFonts w:ascii="Arial" w:hAnsi="Arial" w:cs="Arial"/>
            <w:sz w:val="20"/>
            <w:szCs w:val="20"/>
          </w:rPr>
          <w:t>example</w:t>
        </w:r>
      </w:hyperlink>
      <w:r w:rsidR="005D5C5D">
        <w:rPr>
          <w:rFonts w:ascii="Arial" w:hAnsi="Arial" w:cs="Arial"/>
          <w:sz w:val="20"/>
          <w:szCs w:val="20"/>
        </w:rPr>
        <w:t>)</w:t>
      </w:r>
      <w:r w:rsidR="006929D2">
        <w:rPr>
          <w:rFonts w:ascii="Arial" w:hAnsi="Arial" w:cs="Arial"/>
          <w:sz w:val="20"/>
          <w:szCs w:val="20"/>
        </w:rPr>
        <w:t>.</w:t>
      </w:r>
    </w:p>
    <w:p w14:paraId="535C92A1" w14:textId="01A1ABD1" w:rsidR="005C12C5" w:rsidRPr="007E6B6B" w:rsidRDefault="005C12C5" w:rsidP="00893286">
      <w:pPr>
        <w:pStyle w:val="ListParagraph"/>
        <w:numPr>
          <w:ilvl w:val="1"/>
          <w:numId w:val="21"/>
        </w:numPr>
        <w:spacing w:before="120"/>
        <w:rPr>
          <w:rFonts w:ascii="Arial" w:hAnsi="Arial" w:cs="Arial"/>
          <w:sz w:val="20"/>
          <w:szCs w:val="20"/>
        </w:rPr>
      </w:pPr>
      <w:r>
        <w:rPr>
          <w:rFonts w:ascii="Arial" w:hAnsi="Arial" w:cs="Arial"/>
          <w:sz w:val="20"/>
          <w:szCs w:val="20"/>
        </w:rPr>
        <w:t xml:space="preserve">Introduced the use of systems thinking approaches in problem identification </w:t>
      </w:r>
      <w:r w:rsidR="00936755">
        <w:rPr>
          <w:rFonts w:ascii="Arial" w:hAnsi="Arial" w:cs="Arial"/>
          <w:sz w:val="20"/>
          <w:szCs w:val="20"/>
        </w:rPr>
        <w:t>underpinning the design of USAID-funded education programs</w:t>
      </w:r>
      <w:r w:rsidR="005513BD">
        <w:rPr>
          <w:rFonts w:ascii="Arial" w:hAnsi="Arial" w:cs="Arial"/>
          <w:sz w:val="20"/>
          <w:szCs w:val="20"/>
        </w:rPr>
        <w:t xml:space="preserve"> (</w:t>
      </w:r>
      <w:hyperlink r:id="rId16" w:history="1">
        <w:r w:rsidR="005513BD" w:rsidRPr="005513BD">
          <w:rPr>
            <w:rStyle w:val="Hyperlink"/>
            <w:rFonts w:ascii="Arial" w:hAnsi="Arial" w:cs="Arial"/>
            <w:sz w:val="20"/>
            <w:szCs w:val="20"/>
          </w:rPr>
          <w:t>guidance</w:t>
        </w:r>
      </w:hyperlink>
      <w:r w:rsidR="005513BD">
        <w:rPr>
          <w:rFonts w:ascii="Arial" w:hAnsi="Arial" w:cs="Arial"/>
          <w:sz w:val="20"/>
          <w:szCs w:val="20"/>
        </w:rPr>
        <w:t xml:space="preserve">; </w:t>
      </w:r>
      <w:hyperlink r:id="rId17" w:history="1">
        <w:r w:rsidR="005513BD" w:rsidRPr="001512FB">
          <w:rPr>
            <w:rStyle w:val="Hyperlink"/>
            <w:rFonts w:ascii="Arial" w:hAnsi="Arial" w:cs="Arial"/>
            <w:sz w:val="20"/>
            <w:szCs w:val="20"/>
          </w:rPr>
          <w:t>example</w:t>
        </w:r>
      </w:hyperlink>
      <w:r w:rsidR="005513BD">
        <w:rPr>
          <w:rFonts w:ascii="Arial" w:hAnsi="Arial" w:cs="Arial"/>
          <w:sz w:val="20"/>
          <w:szCs w:val="20"/>
        </w:rPr>
        <w:t>)</w:t>
      </w:r>
      <w:r w:rsidR="00936755">
        <w:rPr>
          <w:rFonts w:ascii="Arial" w:hAnsi="Arial" w:cs="Arial"/>
          <w:sz w:val="20"/>
          <w:szCs w:val="20"/>
        </w:rPr>
        <w:t>.</w:t>
      </w:r>
    </w:p>
    <w:p w14:paraId="31226D78" w14:textId="19191EC1" w:rsidR="00F12C6B" w:rsidRPr="00D3581B" w:rsidRDefault="00F12C6B" w:rsidP="00F12C6B">
      <w:pPr>
        <w:pStyle w:val="Heading1"/>
        <w:numPr>
          <w:ilvl w:val="0"/>
          <w:numId w:val="0"/>
        </w:numPr>
        <w:spacing w:before="240"/>
        <w:rPr>
          <w:rFonts w:ascii="Arial" w:hAnsi="Arial" w:cs="Arial"/>
          <w:sz w:val="22"/>
          <w:szCs w:val="22"/>
        </w:rPr>
      </w:pPr>
      <w:r w:rsidRPr="00D3581B">
        <w:rPr>
          <w:rFonts w:ascii="Arial" w:hAnsi="Arial" w:cs="Arial"/>
          <w:sz w:val="22"/>
          <w:szCs w:val="22"/>
        </w:rPr>
        <w:t>Core Competencies</w:t>
      </w:r>
    </w:p>
    <w:p w14:paraId="2B92C2FA" w14:textId="032AC398" w:rsidR="005F36CE" w:rsidRPr="007E6B6B" w:rsidRDefault="000D54EB" w:rsidP="00D208CF">
      <w:pPr>
        <w:spacing w:line="312" w:lineRule="auto"/>
        <w:ind w:left="547" w:right="-90"/>
        <w:jc w:val="center"/>
        <w:rPr>
          <w:rFonts w:ascii="Arial" w:hAnsi="Arial" w:cs="Arial"/>
          <w:sz w:val="20"/>
          <w:szCs w:val="20"/>
        </w:rPr>
      </w:pPr>
      <w:r w:rsidRPr="007E6B6B">
        <w:rPr>
          <w:rFonts w:ascii="Arial" w:hAnsi="Arial" w:cs="Arial"/>
          <w:sz w:val="20"/>
          <w:szCs w:val="20"/>
        </w:rPr>
        <w:t>Research</w:t>
      </w:r>
      <w:r w:rsidR="00FE703A">
        <w:rPr>
          <w:rFonts w:ascii="Arial" w:hAnsi="Arial" w:cs="Arial"/>
          <w:sz w:val="20"/>
          <w:szCs w:val="20"/>
        </w:rPr>
        <w:t xml:space="preserve"> and Evaluation</w:t>
      </w:r>
      <w:r w:rsidR="00496984">
        <w:rPr>
          <w:rFonts w:ascii="Arial" w:hAnsi="Arial" w:cs="Arial"/>
          <w:sz w:val="20"/>
          <w:szCs w:val="20"/>
        </w:rPr>
        <w:t xml:space="preserve"> in </w:t>
      </w:r>
      <w:r w:rsidR="00FE703A">
        <w:rPr>
          <w:rFonts w:ascii="Arial" w:hAnsi="Arial" w:cs="Arial"/>
          <w:sz w:val="20"/>
          <w:szCs w:val="20"/>
        </w:rPr>
        <w:t>Human Development</w:t>
      </w:r>
      <w:r w:rsidRPr="007E6B6B">
        <w:rPr>
          <w:rFonts w:ascii="Arial" w:hAnsi="Arial" w:cs="Arial"/>
          <w:sz w:val="20"/>
          <w:szCs w:val="20"/>
        </w:rPr>
        <w:t xml:space="preserve"> • </w:t>
      </w:r>
      <w:r w:rsidR="00FE703A" w:rsidRPr="007E6B6B">
        <w:rPr>
          <w:rFonts w:ascii="Arial" w:hAnsi="Arial" w:cs="Arial"/>
          <w:sz w:val="20"/>
          <w:szCs w:val="20"/>
        </w:rPr>
        <w:t xml:space="preserve">Quantitative </w:t>
      </w:r>
      <w:r w:rsidR="00AC2208">
        <w:rPr>
          <w:rFonts w:ascii="Arial" w:hAnsi="Arial" w:cs="Arial"/>
          <w:sz w:val="20"/>
          <w:szCs w:val="20"/>
        </w:rPr>
        <w:t>&amp;</w:t>
      </w:r>
      <w:r w:rsidR="00FE703A" w:rsidRPr="007E6B6B">
        <w:rPr>
          <w:rFonts w:ascii="Arial" w:hAnsi="Arial" w:cs="Arial"/>
          <w:sz w:val="20"/>
          <w:szCs w:val="20"/>
        </w:rPr>
        <w:t xml:space="preserve"> Qualitative</w:t>
      </w:r>
      <w:r w:rsidR="00C74C12">
        <w:rPr>
          <w:rFonts w:ascii="Arial" w:hAnsi="Arial" w:cs="Arial"/>
          <w:sz w:val="20"/>
          <w:szCs w:val="20"/>
        </w:rPr>
        <w:t xml:space="preserve"> Methodologies</w:t>
      </w:r>
      <w:r w:rsidR="00AC2208" w:rsidRPr="007E6B6B">
        <w:rPr>
          <w:rFonts w:ascii="Arial" w:hAnsi="Arial" w:cs="Arial"/>
          <w:sz w:val="20"/>
          <w:szCs w:val="20"/>
        </w:rPr>
        <w:t xml:space="preserve"> • </w:t>
      </w:r>
      <w:r w:rsidR="00FE703A" w:rsidRPr="007E6B6B">
        <w:rPr>
          <w:rFonts w:ascii="Arial" w:hAnsi="Arial" w:cs="Arial"/>
          <w:sz w:val="20"/>
          <w:szCs w:val="20"/>
        </w:rPr>
        <w:t>Data Analysis</w:t>
      </w:r>
      <w:r w:rsidR="00FE703A">
        <w:rPr>
          <w:rFonts w:ascii="Arial" w:hAnsi="Arial" w:cs="Arial"/>
          <w:sz w:val="20"/>
          <w:szCs w:val="20"/>
        </w:rPr>
        <w:t xml:space="preserve"> </w:t>
      </w:r>
      <w:r w:rsidR="00FE703A" w:rsidRPr="007E6B6B">
        <w:rPr>
          <w:rFonts w:ascii="Arial" w:hAnsi="Arial" w:cs="Arial"/>
          <w:sz w:val="20"/>
          <w:szCs w:val="20"/>
        </w:rPr>
        <w:t xml:space="preserve">• </w:t>
      </w:r>
      <w:r w:rsidR="004D170F" w:rsidRPr="007E6B6B">
        <w:rPr>
          <w:rFonts w:ascii="Arial" w:hAnsi="Arial" w:cs="Arial"/>
          <w:sz w:val="20"/>
          <w:szCs w:val="20"/>
        </w:rPr>
        <w:t xml:space="preserve">Cost Analysis • </w:t>
      </w:r>
      <w:r w:rsidR="00AC2208">
        <w:rPr>
          <w:rFonts w:ascii="Arial" w:hAnsi="Arial" w:cs="Arial"/>
          <w:sz w:val="20"/>
          <w:szCs w:val="20"/>
        </w:rPr>
        <w:t xml:space="preserve">Development Aid Effectiveness </w:t>
      </w:r>
      <w:r w:rsidR="00AC2208" w:rsidRPr="007E6B6B">
        <w:rPr>
          <w:rFonts w:ascii="Arial" w:hAnsi="Arial" w:cs="Arial"/>
          <w:sz w:val="20"/>
          <w:szCs w:val="20"/>
        </w:rPr>
        <w:t xml:space="preserve">• </w:t>
      </w:r>
      <w:r w:rsidR="00CE05EB" w:rsidRPr="007E6B6B">
        <w:rPr>
          <w:rFonts w:ascii="Arial" w:hAnsi="Arial" w:cs="Arial"/>
          <w:sz w:val="20"/>
          <w:szCs w:val="20"/>
        </w:rPr>
        <w:t xml:space="preserve">Analytical Reports • </w:t>
      </w:r>
      <w:r w:rsidR="00DB3D54" w:rsidRPr="007E6B6B">
        <w:rPr>
          <w:rFonts w:ascii="Arial" w:hAnsi="Arial" w:cs="Arial"/>
          <w:sz w:val="20"/>
          <w:szCs w:val="20"/>
        </w:rPr>
        <w:t xml:space="preserve">Project </w:t>
      </w:r>
      <w:r w:rsidR="005513BD">
        <w:rPr>
          <w:rFonts w:ascii="Arial" w:hAnsi="Arial" w:cs="Arial"/>
          <w:sz w:val="20"/>
          <w:szCs w:val="20"/>
        </w:rPr>
        <w:t xml:space="preserve">Design &amp; </w:t>
      </w:r>
      <w:r w:rsidR="00DB3D54" w:rsidRPr="007E6B6B">
        <w:rPr>
          <w:rFonts w:ascii="Arial" w:hAnsi="Arial" w:cs="Arial"/>
          <w:sz w:val="20"/>
          <w:szCs w:val="20"/>
        </w:rPr>
        <w:t xml:space="preserve">Management • </w:t>
      </w:r>
      <w:r w:rsidR="003417A2" w:rsidRPr="007E6B6B">
        <w:rPr>
          <w:rFonts w:ascii="Arial" w:hAnsi="Arial" w:cs="Arial"/>
          <w:sz w:val="20"/>
          <w:szCs w:val="20"/>
        </w:rPr>
        <w:t xml:space="preserve">Team Leadership • </w:t>
      </w:r>
      <w:r w:rsidR="006415FC" w:rsidRPr="007E6B6B">
        <w:rPr>
          <w:rFonts w:ascii="Arial" w:hAnsi="Arial" w:cs="Arial"/>
          <w:sz w:val="20"/>
          <w:szCs w:val="20"/>
        </w:rPr>
        <w:t>Training and Mentorship</w:t>
      </w:r>
      <w:r w:rsidR="003417A2">
        <w:rPr>
          <w:rFonts w:ascii="Arial" w:hAnsi="Arial" w:cs="Arial"/>
          <w:sz w:val="20"/>
          <w:szCs w:val="20"/>
        </w:rPr>
        <w:t xml:space="preserve"> of Junior Staff</w:t>
      </w:r>
      <w:r w:rsidR="006415FC" w:rsidRPr="007E6B6B">
        <w:rPr>
          <w:rFonts w:ascii="Arial" w:hAnsi="Arial" w:cs="Arial"/>
          <w:sz w:val="20"/>
          <w:szCs w:val="20"/>
        </w:rPr>
        <w:t xml:space="preserve"> • </w:t>
      </w:r>
      <w:r w:rsidR="00917783" w:rsidRPr="007E6B6B">
        <w:rPr>
          <w:rFonts w:ascii="Arial" w:hAnsi="Arial" w:cs="Arial"/>
          <w:sz w:val="20"/>
          <w:szCs w:val="20"/>
        </w:rPr>
        <w:t xml:space="preserve">Presentation </w:t>
      </w:r>
      <w:r w:rsidR="00BE36C6" w:rsidRPr="007E6B6B">
        <w:rPr>
          <w:rFonts w:ascii="Arial" w:hAnsi="Arial" w:cs="Arial"/>
          <w:sz w:val="20"/>
          <w:szCs w:val="20"/>
        </w:rPr>
        <w:t>a</w:t>
      </w:r>
      <w:r w:rsidR="00917783" w:rsidRPr="007E6B6B">
        <w:rPr>
          <w:rFonts w:ascii="Arial" w:hAnsi="Arial" w:cs="Arial"/>
          <w:sz w:val="20"/>
          <w:szCs w:val="20"/>
        </w:rPr>
        <w:t xml:space="preserve">nd Facilitation • </w:t>
      </w:r>
      <w:r w:rsidR="00AC2208" w:rsidRPr="007E6B6B">
        <w:rPr>
          <w:rFonts w:ascii="Arial" w:hAnsi="Arial" w:cs="Arial"/>
          <w:sz w:val="20"/>
          <w:szCs w:val="20"/>
        </w:rPr>
        <w:t>Strategic Partnerships</w:t>
      </w:r>
      <w:r w:rsidR="00AC2208">
        <w:rPr>
          <w:rFonts w:ascii="Arial" w:hAnsi="Arial" w:cs="Arial"/>
          <w:sz w:val="20"/>
          <w:szCs w:val="20"/>
        </w:rPr>
        <w:t xml:space="preserve"> &amp; </w:t>
      </w:r>
      <w:r w:rsidR="00F8752A" w:rsidRPr="007E6B6B">
        <w:rPr>
          <w:rFonts w:ascii="Arial" w:hAnsi="Arial" w:cs="Arial"/>
          <w:sz w:val="20"/>
          <w:szCs w:val="20"/>
        </w:rPr>
        <w:t xml:space="preserve">Stakeholder Management </w:t>
      </w:r>
    </w:p>
    <w:p w14:paraId="164D3794" w14:textId="0C172D41" w:rsidR="00C33CEE" w:rsidRPr="00D3581B" w:rsidRDefault="00C33CEE" w:rsidP="00C33CEE">
      <w:pPr>
        <w:pStyle w:val="Heading1"/>
        <w:numPr>
          <w:ilvl w:val="0"/>
          <w:numId w:val="0"/>
        </w:numPr>
        <w:spacing w:before="240"/>
        <w:rPr>
          <w:rFonts w:ascii="Arial" w:hAnsi="Arial" w:cs="Arial"/>
          <w:sz w:val="22"/>
          <w:szCs w:val="22"/>
        </w:rPr>
      </w:pPr>
      <w:r w:rsidRPr="00D3581B">
        <w:rPr>
          <w:rFonts w:ascii="Arial" w:hAnsi="Arial" w:cs="Arial"/>
          <w:sz w:val="22"/>
          <w:szCs w:val="22"/>
        </w:rPr>
        <w:t>Relevant Experience</w:t>
      </w:r>
    </w:p>
    <w:p w14:paraId="0C7896AB" w14:textId="77777777" w:rsidR="001E63EA" w:rsidRDefault="001E63EA" w:rsidP="001E63EA">
      <w:pPr>
        <w:spacing w:after="120"/>
        <w:rPr>
          <w:rFonts w:ascii="Arial" w:hAnsi="Arial" w:cs="Arial"/>
          <w:sz w:val="20"/>
          <w:szCs w:val="20"/>
        </w:rPr>
      </w:pPr>
      <w:r>
        <w:rPr>
          <w:rFonts w:ascii="Arial" w:hAnsi="Arial" w:cs="Arial"/>
          <w:b/>
          <w:bCs/>
          <w:sz w:val="20"/>
          <w:szCs w:val="20"/>
        </w:rPr>
        <w:t xml:space="preserve">Independent Consultant </w:t>
      </w:r>
      <w:r>
        <w:rPr>
          <w:rFonts w:ascii="Arial" w:hAnsi="Arial" w:cs="Arial"/>
          <w:sz w:val="20"/>
          <w:szCs w:val="20"/>
        </w:rPr>
        <w:t xml:space="preserve">02/2025 – present; Washington, DC. </w:t>
      </w:r>
    </w:p>
    <w:p w14:paraId="1B0BA637" w14:textId="6A13BB40" w:rsidR="00422561" w:rsidRPr="00422561" w:rsidRDefault="00422561" w:rsidP="001E63EA">
      <w:pPr>
        <w:pStyle w:val="ListParagraph"/>
        <w:numPr>
          <w:ilvl w:val="0"/>
          <w:numId w:val="28"/>
        </w:numPr>
        <w:spacing w:after="120"/>
        <w:rPr>
          <w:rFonts w:ascii="Arial" w:hAnsi="Arial" w:cs="Arial"/>
          <w:sz w:val="20"/>
          <w:szCs w:val="20"/>
        </w:rPr>
      </w:pPr>
      <w:r>
        <w:rPr>
          <w:rFonts w:ascii="Arial" w:hAnsi="Arial" w:cs="Arial"/>
          <w:sz w:val="20"/>
          <w:szCs w:val="20"/>
        </w:rPr>
        <w:t xml:space="preserve">Analysis of </w:t>
      </w:r>
      <w:r w:rsidR="00BE6DD9">
        <w:rPr>
          <w:rFonts w:ascii="Arial" w:hAnsi="Arial" w:cs="Arial"/>
          <w:sz w:val="20"/>
          <w:szCs w:val="20"/>
        </w:rPr>
        <w:t>the o</w:t>
      </w:r>
      <w:r w:rsidR="00BE6DD9" w:rsidRPr="00BE6DD9">
        <w:rPr>
          <w:rFonts w:ascii="Arial" w:hAnsi="Arial" w:cs="Arial"/>
          <w:sz w:val="20"/>
          <w:szCs w:val="20"/>
        </w:rPr>
        <w:t>fficial development assistance coordination and gap</w:t>
      </w:r>
      <w:r w:rsidR="00BE6DD9">
        <w:rPr>
          <w:rFonts w:ascii="Arial" w:hAnsi="Arial" w:cs="Arial"/>
          <w:sz w:val="20"/>
          <w:szCs w:val="20"/>
        </w:rPr>
        <w:t>s</w:t>
      </w:r>
      <w:r w:rsidR="00BE6DD9" w:rsidRPr="00BE6DD9">
        <w:rPr>
          <w:rFonts w:ascii="Arial" w:hAnsi="Arial" w:cs="Arial"/>
          <w:sz w:val="20"/>
          <w:szCs w:val="20"/>
        </w:rPr>
        <w:t xml:space="preserve"> in </w:t>
      </w:r>
      <w:r w:rsidR="00BE6DD9">
        <w:rPr>
          <w:rFonts w:ascii="Arial" w:hAnsi="Arial" w:cs="Arial"/>
          <w:sz w:val="20"/>
          <w:szCs w:val="20"/>
        </w:rPr>
        <w:t xml:space="preserve">the </w:t>
      </w:r>
      <w:r w:rsidR="00BE6DD9" w:rsidRPr="00BE6DD9">
        <w:rPr>
          <w:rFonts w:ascii="Arial" w:hAnsi="Arial" w:cs="Arial"/>
          <w:sz w:val="20"/>
          <w:szCs w:val="20"/>
        </w:rPr>
        <w:t>ETF partner countries</w:t>
      </w:r>
      <w:r w:rsidR="00BE6DD9">
        <w:rPr>
          <w:rFonts w:ascii="Arial" w:hAnsi="Arial" w:cs="Arial"/>
          <w:sz w:val="20"/>
          <w:szCs w:val="20"/>
        </w:rPr>
        <w:t xml:space="preserve"> for </w:t>
      </w:r>
      <w:r w:rsidR="00876A5B">
        <w:rPr>
          <w:rFonts w:ascii="Arial" w:hAnsi="Arial" w:cs="Arial"/>
          <w:sz w:val="20"/>
          <w:szCs w:val="20"/>
        </w:rPr>
        <w:t xml:space="preserve">the </w:t>
      </w:r>
      <w:hyperlink r:id="rId18" w:history="1">
        <w:r w:rsidR="00876A5B" w:rsidRPr="008346E7">
          <w:rPr>
            <w:rStyle w:val="Hyperlink"/>
            <w:rFonts w:ascii="Arial" w:hAnsi="Arial" w:cs="Arial"/>
            <w:sz w:val="20"/>
            <w:szCs w:val="20"/>
          </w:rPr>
          <w:t>European Training Foundation</w:t>
        </w:r>
      </w:hyperlink>
      <w:r w:rsidR="00876A5B">
        <w:rPr>
          <w:rFonts w:ascii="Arial" w:hAnsi="Arial" w:cs="Arial"/>
          <w:sz w:val="20"/>
          <w:szCs w:val="20"/>
        </w:rPr>
        <w:t xml:space="preserve"> (ETF). Report: </w:t>
      </w:r>
      <w:r w:rsidR="0016302E" w:rsidRPr="00876A5B">
        <w:rPr>
          <w:rFonts w:ascii="Arial" w:hAnsi="Arial" w:cs="Arial"/>
          <w:i/>
          <w:iCs/>
          <w:sz w:val="20"/>
          <w:szCs w:val="20"/>
        </w:rPr>
        <w:t xml:space="preserve">Filling </w:t>
      </w:r>
      <w:r w:rsidR="00B02E4F" w:rsidRPr="00876A5B">
        <w:rPr>
          <w:rFonts w:ascii="Arial" w:hAnsi="Arial" w:cs="Arial"/>
          <w:i/>
          <w:iCs/>
          <w:sz w:val="20"/>
          <w:szCs w:val="20"/>
        </w:rPr>
        <w:t>t</w:t>
      </w:r>
      <w:r w:rsidR="0016302E" w:rsidRPr="00876A5B">
        <w:rPr>
          <w:rFonts w:ascii="Arial" w:hAnsi="Arial" w:cs="Arial"/>
          <w:i/>
          <w:iCs/>
          <w:sz w:val="20"/>
          <w:szCs w:val="20"/>
        </w:rPr>
        <w:t xml:space="preserve">he Gap In Convening Power Left </w:t>
      </w:r>
      <w:r w:rsidR="000C5D41" w:rsidRPr="00876A5B">
        <w:rPr>
          <w:rFonts w:ascii="Arial" w:hAnsi="Arial" w:cs="Arial"/>
          <w:i/>
          <w:iCs/>
          <w:sz w:val="20"/>
          <w:szCs w:val="20"/>
        </w:rPr>
        <w:t>by</w:t>
      </w:r>
      <w:r w:rsidR="0016302E" w:rsidRPr="00876A5B">
        <w:rPr>
          <w:rFonts w:ascii="Arial" w:hAnsi="Arial" w:cs="Arial"/>
          <w:i/>
          <w:iCs/>
          <w:sz w:val="20"/>
          <w:szCs w:val="20"/>
        </w:rPr>
        <w:t xml:space="preserve"> </w:t>
      </w:r>
      <w:r w:rsidR="000C5D41">
        <w:rPr>
          <w:rFonts w:ascii="Arial" w:hAnsi="Arial" w:cs="Arial"/>
          <w:i/>
          <w:iCs/>
          <w:sz w:val="20"/>
          <w:szCs w:val="20"/>
        </w:rPr>
        <w:t>USAID</w:t>
      </w:r>
      <w:r w:rsidR="0016302E" w:rsidRPr="00876A5B">
        <w:rPr>
          <w:rFonts w:ascii="Arial" w:hAnsi="Arial" w:cs="Arial"/>
          <w:i/>
          <w:iCs/>
          <w:sz w:val="20"/>
          <w:szCs w:val="20"/>
        </w:rPr>
        <w:t xml:space="preserve">: Barriers </w:t>
      </w:r>
      <w:r w:rsidR="00B02E4F" w:rsidRPr="00876A5B">
        <w:rPr>
          <w:rFonts w:ascii="Arial" w:hAnsi="Arial" w:cs="Arial"/>
          <w:i/>
          <w:iCs/>
          <w:sz w:val="20"/>
          <w:szCs w:val="20"/>
        </w:rPr>
        <w:t>a</w:t>
      </w:r>
      <w:r w:rsidR="0016302E" w:rsidRPr="00876A5B">
        <w:rPr>
          <w:rFonts w:ascii="Arial" w:hAnsi="Arial" w:cs="Arial"/>
          <w:i/>
          <w:iCs/>
          <w:sz w:val="20"/>
          <w:szCs w:val="20"/>
        </w:rPr>
        <w:t>nd Opportunities</w:t>
      </w:r>
      <w:r w:rsidR="00876A5B">
        <w:rPr>
          <w:rFonts w:ascii="Arial" w:hAnsi="Arial" w:cs="Arial"/>
          <w:sz w:val="20"/>
          <w:szCs w:val="20"/>
        </w:rPr>
        <w:t xml:space="preserve"> (internal)</w:t>
      </w:r>
    </w:p>
    <w:p w14:paraId="0938E5FB" w14:textId="74EF4A8B" w:rsidR="001E63EA" w:rsidRDefault="001E63EA" w:rsidP="001E63EA">
      <w:pPr>
        <w:pStyle w:val="ListParagraph"/>
        <w:numPr>
          <w:ilvl w:val="0"/>
          <w:numId w:val="28"/>
        </w:numPr>
        <w:spacing w:after="120"/>
        <w:rPr>
          <w:rFonts w:ascii="Arial" w:hAnsi="Arial" w:cs="Arial"/>
          <w:sz w:val="20"/>
          <w:szCs w:val="20"/>
        </w:rPr>
      </w:pPr>
      <w:r>
        <w:t xml:space="preserve">Analysis of USAID’s impact on the global education sector </w:t>
      </w:r>
      <w:r>
        <w:rPr>
          <w:rFonts w:ascii="Arial" w:hAnsi="Arial" w:cs="Arial"/>
          <w:sz w:val="20"/>
          <w:szCs w:val="20"/>
        </w:rPr>
        <w:t xml:space="preserve">for the </w:t>
      </w:r>
      <w:hyperlink r:id="rId19" w:history="1">
        <w:r w:rsidRPr="008346E7">
          <w:rPr>
            <w:rStyle w:val="Hyperlink"/>
            <w:rFonts w:ascii="Arial" w:hAnsi="Arial" w:cs="Arial"/>
            <w:sz w:val="20"/>
            <w:szCs w:val="20"/>
          </w:rPr>
          <w:t>European Training Foundation</w:t>
        </w:r>
      </w:hyperlink>
      <w:r>
        <w:rPr>
          <w:rFonts w:ascii="Arial" w:hAnsi="Arial" w:cs="Arial"/>
          <w:sz w:val="20"/>
          <w:szCs w:val="20"/>
        </w:rPr>
        <w:t xml:space="preserve"> (ETF). Report: </w:t>
      </w:r>
      <w:hyperlink r:id="rId20" w:history="1">
        <w:r w:rsidRPr="00995D3B">
          <w:rPr>
            <w:rStyle w:val="Hyperlink"/>
            <w:rFonts w:ascii="Arial" w:hAnsi="Arial" w:cs="Arial"/>
            <w:i/>
            <w:iCs/>
            <w:sz w:val="20"/>
            <w:szCs w:val="20"/>
          </w:rPr>
          <w:t>Impact of USAID Withdrawal on Global Education and Skills Development</w:t>
        </w:r>
      </w:hyperlink>
      <w:r>
        <w:rPr>
          <w:rFonts w:ascii="Arial" w:hAnsi="Arial" w:cs="Arial"/>
          <w:sz w:val="20"/>
          <w:szCs w:val="20"/>
        </w:rPr>
        <w:t xml:space="preserve"> </w:t>
      </w:r>
    </w:p>
    <w:p w14:paraId="0F269544" w14:textId="02EBF99C" w:rsidR="001E63EA" w:rsidRPr="001E63EA" w:rsidRDefault="001E63EA" w:rsidP="001E63EA">
      <w:pPr>
        <w:pStyle w:val="ListParagraph"/>
        <w:numPr>
          <w:ilvl w:val="0"/>
          <w:numId w:val="28"/>
        </w:numPr>
        <w:spacing w:after="120"/>
        <w:contextualSpacing w:val="0"/>
        <w:rPr>
          <w:rFonts w:ascii="Arial" w:hAnsi="Arial" w:cs="Arial"/>
          <w:sz w:val="20"/>
          <w:szCs w:val="20"/>
        </w:rPr>
      </w:pPr>
      <w:r w:rsidRPr="001E63EA">
        <w:rPr>
          <w:rFonts w:ascii="Arial" w:hAnsi="Arial" w:cs="Arial"/>
          <w:sz w:val="20"/>
          <w:szCs w:val="20"/>
        </w:rPr>
        <w:t xml:space="preserve">General research intelligence analysis and AI model training for </w:t>
      </w:r>
      <w:hyperlink r:id="rId21" w:history="1">
        <w:r w:rsidRPr="001E63EA">
          <w:rPr>
            <w:rStyle w:val="Hyperlink"/>
            <w:rFonts w:ascii="Arial" w:hAnsi="Arial" w:cs="Arial"/>
            <w:sz w:val="20"/>
            <w:szCs w:val="20"/>
          </w:rPr>
          <w:t>Mercor</w:t>
        </w:r>
      </w:hyperlink>
    </w:p>
    <w:p w14:paraId="502E2BA5" w14:textId="354F9A65" w:rsidR="00C33CEE" w:rsidRPr="007E6B6B" w:rsidRDefault="00C33CEE" w:rsidP="003B0A49">
      <w:pPr>
        <w:spacing w:after="120"/>
        <w:rPr>
          <w:rFonts w:ascii="Arial" w:hAnsi="Arial" w:cs="Arial"/>
          <w:sz w:val="20"/>
          <w:szCs w:val="20"/>
        </w:rPr>
      </w:pPr>
      <w:r w:rsidRPr="007E6B6B">
        <w:rPr>
          <w:rFonts w:ascii="Arial" w:hAnsi="Arial" w:cs="Arial"/>
          <w:b/>
          <w:bCs/>
          <w:sz w:val="20"/>
          <w:szCs w:val="20"/>
        </w:rPr>
        <w:lastRenderedPageBreak/>
        <w:t>Research Policy Team Lead</w:t>
      </w:r>
      <w:r w:rsidRPr="007E6B6B">
        <w:rPr>
          <w:rFonts w:ascii="Arial" w:hAnsi="Arial" w:cs="Arial"/>
          <w:sz w:val="20"/>
          <w:szCs w:val="20"/>
        </w:rPr>
        <w:t xml:space="preserve"> – </w:t>
      </w:r>
      <w:r w:rsidRPr="007E6B6B">
        <w:rPr>
          <w:rFonts w:ascii="Arial" w:hAnsi="Arial" w:cs="Arial"/>
          <w:i/>
          <w:iCs/>
          <w:sz w:val="20"/>
          <w:szCs w:val="20"/>
        </w:rPr>
        <w:t>U.S. Agency for International Development (USAID)</w:t>
      </w:r>
      <w:r w:rsidR="00B4095C" w:rsidRPr="007E6B6B">
        <w:rPr>
          <w:rFonts w:ascii="Arial" w:hAnsi="Arial" w:cs="Arial"/>
          <w:i/>
          <w:iCs/>
          <w:sz w:val="20"/>
          <w:szCs w:val="20"/>
        </w:rPr>
        <w:t>, Research and Innovation Hub</w:t>
      </w:r>
      <w:r w:rsidRPr="007E6B6B">
        <w:rPr>
          <w:rFonts w:ascii="Arial" w:hAnsi="Arial" w:cs="Arial"/>
          <w:sz w:val="20"/>
          <w:szCs w:val="20"/>
        </w:rPr>
        <w:t xml:space="preserve">, 2024 – </w:t>
      </w:r>
      <w:r w:rsidR="009400A6" w:rsidRPr="007E6B6B">
        <w:rPr>
          <w:rFonts w:ascii="Arial" w:hAnsi="Arial" w:cs="Arial"/>
          <w:sz w:val="20"/>
          <w:szCs w:val="20"/>
        </w:rPr>
        <w:t>2025</w:t>
      </w:r>
      <w:r w:rsidR="005F67D4">
        <w:rPr>
          <w:rFonts w:ascii="Arial" w:hAnsi="Arial" w:cs="Arial"/>
          <w:sz w:val="20"/>
          <w:szCs w:val="20"/>
        </w:rPr>
        <w:t xml:space="preserve"> (civil service appointment)</w:t>
      </w:r>
      <w:r w:rsidRPr="007E6B6B">
        <w:rPr>
          <w:rFonts w:ascii="Arial" w:hAnsi="Arial" w:cs="Arial"/>
          <w:sz w:val="20"/>
          <w:szCs w:val="20"/>
        </w:rPr>
        <w:t>; Washington, DC. Coordinate</w:t>
      </w:r>
      <w:r w:rsidR="009400A6" w:rsidRPr="007E6B6B">
        <w:rPr>
          <w:rFonts w:ascii="Arial" w:hAnsi="Arial" w:cs="Arial"/>
          <w:sz w:val="20"/>
          <w:szCs w:val="20"/>
        </w:rPr>
        <w:t>d</w:t>
      </w:r>
      <w:r w:rsidRPr="007E6B6B">
        <w:rPr>
          <w:rFonts w:ascii="Arial" w:hAnsi="Arial" w:cs="Arial"/>
          <w:sz w:val="20"/>
          <w:szCs w:val="20"/>
        </w:rPr>
        <w:t xml:space="preserve"> and support</w:t>
      </w:r>
      <w:r w:rsidR="009400A6" w:rsidRPr="007E6B6B">
        <w:rPr>
          <w:rFonts w:ascii="Arial" w:hAnsi="Arial" w:cs="Arial"/>
          <w:sz w:val="20"/>
          <w:szCs w:val="20"/>
        </w:rPr>
        <w:t>ed</w:t>
      </w:r>
      <w:r w:rsidRPr="007E6B6B">
        <w:rPr>
          <w:rFonts w:ascii="Arial" w:hAnsi="Arial" w:cs="Arial"/>
          <w:sz w:val="20"/>
          <w:szCs w:val="20"/>
        </w:rPr>
        <w:t xml:space="preserve"> the use of research </w:t>
      </w:r>
      <w:r w:rsidR="00AA644E" w:rsidRPr="007E6B6B">
        <w:rPr>
          <w:rFonts w:ascii="Arial" w:hAnsi="Arial" w:cs="Arial"/>
          <w:sz w:val="20"/>
          <w:szCs w:val="20"/>
        </w:rPr>
        <w:t xml:space="preserve">and evaluations </w:t>
      </w:r>
      <w:r w:rsidRPr="007E6B6B">
        <w:rPr>
          <w:rFonts w:ascii="Arial" w:hAnsi="Arial" w:cs="Arial"/>
          <w:sz w:val="20"/>
          <w:szCs w:val="20"/>
        </w:rPr>
        <w:t>to advance USAID strategic</w:t>
      </w:r>
      <w:r w:rsidR="0097499D" w:rsidRPr="007E6B6B">
        <w:rPr>
          <w:rFonts w:ascii="Arial" w:hAnsi="Arial" w:cs="Arial"/>
          <w:sz w:val="20"/>
          <w:szCs w:val="20"/>
        </w:rPr>
        <w:t xml:space="preserve"> priorities</w:t>
      </w:r>
      <w:r w:rsidRPr="007E6B6B">
        <w:rPr>
          <w:rFonts w:ascii="Arial" w:hAnsi="Arial" w:cs="Arial"/>
          <w:sz w:val="20"/>
          <w:szCs w:val="20"/>
        </w:rPr>
        <w:t xml:space="preserve">. Led the development and implementation of internal operational policies </w:t>
      </w:r>
      <w:r w:rsidR="005903C2" w:rsidRPr="007E6B6B">
        <w:rPr>
          <w:rFonts w:ascii="Arial" w:hAnsi="Arial" w:cs="Arial"/>
          <w:sz w:val="20"/>
          <w:szCs w:val="20"/>
        </w:rPr>
        <w:t>to</w:t>
      </w:r>
      <w:r w:rsidRPr="007E6B6B">
        <w:rPr>
          <w:rFonts w:ascii="Arial" w:hAnsi="Arial" w:cs="Arial"/>
          <w:sz w:val="20"/>
          <w:szCs w:val="20"/>
        </w:rPr>
        <w:t xml:space="preserve"> guide research</w:t>
      </w:r>
      <w:r w:rsidR="006B5A66" w:rsidRPr="007E6B6B">
        <w:rPr>
          <w:rFonts w:ascii="Arial" w:hAnsi="Arial" w:cs="Arial"/>
          <w:sz w:val="20"/>
          <w:szCs w:val="20"/>
        </w:rPr>
        <w:t xml:space="preserve"> activities</w:t>
      </w:r>
      <w:r w:rsidRPr="007E6B6B">
        <w:rPr>
          <w:rFonts w:ascii="Arial" w:hAnsi="Arial" w:cs="Arial"/>
          <w:sz w:val="20"/>
          <w:szCs w:val="20"/>
        </w:rPr>
        <w:t>.</w:t>
      </w:r>
      <w:r w:rsidR="003B0A49" w:rsidRPr="007E6B6B">
        <w:rPr>
          <w:rFonts w:ascii="Arial" w:hAnsi="Arial" w:cs="Arial"/>
          <w:sz w:val="20"/>
          <w:szCs w:val="20"/>
        </w:rPr>
        <w:t xml:space="preserve"> </w:t>
      </w:r>
      <w:r w:rsidR="00C816D0" w:rsidRPr="007E6B6B">
        <w:rPr>
          <w:rFonts w:ascii="Arial" w:hAnsi="Arial" w:cs="Arial"/>
          <w:sz w:val="20"/>
          <w:szCs w:val="20"/>
        </w:rPr>
        <w:t>Ensure</w:t>
      </w:r>
      <w:r w:rsidR="006B5A66" w:rsidRPr="007E6B6B">
        <w:rPr>
          <w:rFonts w:ascii="Arial" w:hAnsi="Arial" w:cs="Arial"/>
          <w:sz w:val="20"/>
          <w:szCs w:val="20"/>
        </w:rPr>
        <w:t>d</w:t>
      </w:r>
      <w:r w:rsidR="00C816D0" w:rsidRPr="007E6B6B">
        <w:rPr>
          <w:rFonts w:ascii="Arial" w:hAnsi="Arial" w:cs="Arial"/>
          <w:sz w:val="20"/>
          <w:szCs w:val="20"/>
        </w:rPr>
        <w:t xml:space="preserve"> regulatory compliance. </w:t>
      </w:r>
      <w:r w:rsidR="003B0A49" w:rsidRPr="007E6B6B">
        <w:rPr>
          <w:rFonts w:ascii="Arial" w:hAnsi="Arial" w:cs="Arial"/>
          <w:sz w:val="20"/>
          <w:szCs w:val="20"/>
        </w:rPr>
        <w:t>Manage</w:t>
      </w:r>
      <w:r w:rsidR="006B5A66" w:rsidRPr="007E6B6B">
        <w:rPr>
          <w:rFonts w:ascii="Arial" w:hAnsi="Arial" w:cs="Arial"/>
          <w:sz w:val="20"/>
          <w:szCs w:val="20"/>
        </w:rPr>
        <w:t>d</w:t>
      </w:r>
      <w:r w:rsidR="003B0A49" w:rsidRPr="007E6B6B">
        <w:rPr>
          <w:rFonts w:ascii="Arial" w:hAnsi="Arial" w:cs="Arial"/>
          <w:sz w:val="20"/>
          <w:szCs w:val="20"/>
        </w:rPr>
        <w:t xml:space="preserve"> </w:t>
      </w:r>
      <w:r w:rsidR="0063001B" w:rsidRPr="007E6B6B">
        <w:rPr>
          <w:rFonts w:ascii="Arial" w:hAnsi="Arial" w:cs="Arial"/>
          <w:sz w:val="20"/>
          <w:szCs w:val="20"/>
        </w:rPr>
        <w:t xml:space="preserve">a </w:t>
      </w:r>
      <w:r w:rsidR="003B0A49" w:rsidRPr="007E6B6B">
        <w:rPr>
          <w:rFonts w:ascii="Arial" w:hAnsi="Arial" w:cs="Arial"/>
          <w:sz w:val="20"/>
          <w:szCs w:val="20"/>
        </w:rPr>
        <w:t xml:space="preserve">team </w:t>
      </w:r>
      <w:r w:rsidR="006026F9">
        <w:rPr>
          <w:rFonts w:ascii="Arial" w:hAnsi="Arial" w:cs="Arial"/>
          <w:sz w:val="20"/>
          <w:szCs w:val="20"/>
        </w:rPr>
        <w:t xml:space="preserve">of </w:t>
      </w:r>
      <w:r w:rsidR="00767D83">
        <w:rPr>
          <w:rFonts w:ascii="Arial" w:hAnsi="Arial" w:cs="Arial"/>
          <w:sz w:val="20"/>
          <w:szCs w:val="20"/>
        </w:rPr>
        <w:t>five</w:t>
      </w:r>
      <w:r w:rsidR="006026F9">
        <w:rPr>
          <w:rFonts w:ascii="Arial" w:hAnsi="Arial" w:cs="Arial"/>
          <w:sz w:val="20"/>
          <w:szCs w:val="20"/>
        </w:rPr>
        <w:t xml:space="preserve"> </w:t>
      </w:r>
      <w:r w:rsidR="003B0A49" w:rsidRPr="007E6B6B">
        <w:rPr>
          <w:rFonts w:ascii="Arial" w:hAnsi="Arial" w:cs="Arial"/>
          <w:sz w:val="20"/>
          <w:szCs w:val="20"/>
        </w:rPr>
        <w:t>that support</w:t>
      </w:r>
      <w:r w:rsidR="006B5A66" w:rsidRPr="007E6B6B">
        <w:rPr>
          <w:rFonts w:ascii="Arial" w:hAnsi="Arial" w:cs="Arial"/>
          <w:sz w:val="20"/>
          <w:szCs w:val="20"/>
        </w:rPr>
        <w:t>ed</w:t>
      </w:r>
      <w:r w:rsidR="003B0A49" w:rsidRPr="007E6B6B">
        <w:rPr>
          <w:rFonts w:ascii="Arial" w:hAnsi="Arial" w:cs="Arial"/>
          <w:sz w:val="20"/>
          <w:szCs w:val="20"/>
        </w:rPr>
        <w:t xml:space="preserve"> </w:t>
      </w:r>
      <w:r w:rsidR="0063001B" w:rsidRPr="007E6B6B">
        <w:rPr>
          <w:rFonts w:ascii="Arial" w:hAnsi="Arial" w:cs="Arial"/>
          <w:sz w:val="20"/>
          <w:szCs w:val="20"/>
        </w:rPr>
        <w:t xml:space="preserve">the </w:t>
      </w:r>
      <w:r w:rsidR="003B0A49" w:rsidRPr="007E6B6B">
        <w:rPr>
          <w:rFonts w:ascii="Arial" w:hAnsi="Arial" w:cs="Arial"/>
          <w:sz w:val="20"/>
          <w:szCs w:val="20"/>
        </w:rPr>
        <w:t>implementation of research policies.</w:t>
      </w:r>
    </w:p>
    <w:p w14:paraId="626C4C80" w14:textId="73E11A8A" w:rsidR="00C33CEE" w:rsidRPr="007E6B6B" w:rsidRDefault="00C33CEE" w:rsidP="00C33CEE">
      <w:pPr>
        <w:spacing w:after="120"/>
        <w:rPr>
          <w:rFonts w:ascii="Arial" w:hAnsi="Arial" w:cs="Arial"/>
          <w:sz w:val="20"/>
          <w:szCs w:val="20"/>
          <w:u w:val="single"/>
        </w:rPr>
      </w:pPr>
      <w:r w:rsidRPr="007E6B6B">
        <w:rPr>
          <w:rFonts w:ascii="Arial" w:hAnsi="Arial" w:cs="Arial"/>
          <w:sz w:val="20"/>
          <w:szCs w:val="20"/>
          <w:u w:val="single"/>
        </w:rPr>
        <w:t>Select Accomplishments</w:t>
      </w:r>
      <w:r w:rsidR="00356260" w:rsidRPr="007E6B6B">
        <w:rPr>
          <w:rFonts w:ascii="Arial" w:hAnsi="Arial" w:cs="Arial"/>
          <w:sz w:val="20"/>
          <w:szCs w:val="20"/>
          <w:u w:val="single"/>
        </w:rPr>
        <w:t xml:space="preserve"> (all products were posted on usaid.gov</w:t>
      </w:r>
      <w:r w:rsidR="00E051CB" w:rsidRPr="007E6B6B">
        <w:rPr>
          <w:rFonts w:ascii="Arial" w:hAnsi="Arial" w:cs="Arial"/>
          <w:sz w:val="20"/>
          <w:szCs w:val="20"/>
          <w:u w:val="single"/>
        </w:rPr>
        <w:t>)</w:t>
      </w:r>
      <w:r w:rsidRPr="007E6B6B">
        <w:rPr>
          <w:rFonts w:ascii="Arial" w:hAnsi="Arial" w:cs="Arial"/>
          <w:sz w:val="20"/>
          <w:szCs w:val="20"/>
          <w:u w:val="single"/>
        </w:rPr>
        <w:t>:</w:t>
      </w:r>
    </w:p>
    <w:p w14:paraId="771BE8D1" w14:textId="62081F28" w:rsidR="00C33CEE" w:rsidRPr="007E6B6B" w:rsidRDefault="00C33CEE" w:rsidP="00C33CEE">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Drafted and spearheaded the passage of </w:t>
      </w:r>
      <w:hyperlink r:id="rId22" w:history="1">
        <w:r w:rsidRPr="00FF224D">
          <w:rPr>
            <w:rStyle w:val="Hyperlink"/>
            <w:rFonts w:ascii="Arial" w:hAnsi="Arial" w:cs="Arial"/>
            <w:i/>
            <w:iCs/>
            <w:sz w:val="20"/>
            <w:szCs w:val="20"/>
          </w:rPr>
          <w:t>USAID Scientific Integrity Policy</w:t>
        </w:r>
      </w:hyperlink>
      <w:r w:rsidRPr="007E6B6B">
        <w:rPr>
          <w:rFonts w:ascii="Arial" w:hAnsi="Arial" w:cs="Arial"/>
          <w:sz w:val="20"/>
          <w:szCs w:val="20"/>
        </w:rPr>
        <w:t xml:space="preserve">. </w:t>
      </w:r>
    </w:p>
    <w:p w14:paraId="3C46AA14" w14:textId="7F390474" w:rsidR="00B4095C" w:rsidRPr="007E6B6B" w:rsidRDefault="00C33CEE" w:rsidP="00C33CEE">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Designed </w:t>
      </w:r>
      <w:r w:rsidR="00E75005" w:rsidRPr="007E6B6B">
        <w:rPr>
          <w:rFonts w:ascii="Arial" w:hAnsi="Arial" w:cs="Arial"/>
          <w:sz w:val="20"/>
          <w:szCs w:val="20"/>
        </w:rPr>
        <w:t>s</w:t>
      </w:r>
      <w:r w:rsidRPr="007E6B6B">
        <w:rPr>
          <w:rFonts w:ascii="Arial" w:hAnsi="Arial" w:cs="Arial"/>
          <w:sz w:val="20"/>
          <w:szCs w:val="20"/>
        </w:rPr>
        <w:t>tandards of</w:t>
      </w:r>
      <w:r w:rsidR="00E051CB" w:rsidRPr="007E6B6B">
        <w:rPr>
          <w:rFonts w:ascii="Arial" w:hAnsi="Arial" w:cs="Arial"/>
          <w:sz w:val="20"/>
          <w:szCs w:val="20"/>
        </w:rPr>
        <w:t xml:space="preserve"> </w:t>
      </w:r>
      <w:r w:rsidR="00E75005" w:rsidRPr="007E6B6B">
        <w:rPr>
          <w:rFonts w:ascii="Arial" w:hAnsi="Arial" w:cs="Arial"/>
          <w:sz w:val="20"/>
          <w:szCs w:val="20"/>
        </w:rPr>
        <w:t>s</w:t>
      </w:r>
      <w:r w:rsidR="00FF247F" w:rsidRPr="007E6B6B">
        <w:rPr>
          <w:rFonts w:ascii="Arial" w:hAnsi="Arial" w:cs="Arial"/>
          <w:sz w:val="20"/>
          <w:szCs w:val="20"/>
        </w:rPr>
        <w:t xml:space="preserve">cientific </w:t>
      </w:r>
      <w:r w:rsidR="00E75005" w:rsidRPr="007E6B6B">
        <w:rPr>
          <w:rFonts w:ascii="Arial" w:hAnsi="Arial" w:cs="Arial"/>
          <w:sz w:val="20"/>
          <w:szCs w:val="20"/>
        </w:rPr>
        <w:t>i</w:t>
      </w:r>
      <w:r w:rsidR="00FF247F" w:rsidRPr="007E6B6B">
        <w:rPr>
          <w:rFonts w:ascii="Arial" w:hAnsi="Arial" w:cs="Arial"/>
          <w:sz w:val="20"/>
          <w:szCs w:val="20"/>
        </w:rPr>
        <w:t>ntegrity</w:t>
      </w:r>
      <w:r w:rsidR="00E75005" w:rsidRPr="007E6B6B">
        <w:rPr>
          <w:rFonts w:ascii="Arial" w:hAnsi="Arial" w:cs="Arial"/>
          <w:sz w:val="20"/>
          <w:szCs w:val="20"/>
        </w:rPr>
        <w:t xml:space="preserve"> conduct</w:t>
      </w:r>
      <w:r w:rsidR="00FF247F" w:rsidRPr="007E6B6B">
        <w:rPr>
          <w:rFonts w:ascii="Arial" w:hAnsi="Arial" w:cs="Arial"/>
          <w:sz w:val="20"/>
          <w:szCs w:val="20"/>
        </w:rPr>
        <w:t xml:space="preserve"> </w:t>
      </w:r>
      <w:r w:rsidRPr="007E6B6B">
        <w:rPr>
          <w:rFonts w:ascii="Arial" w:hAnsi="Arial" w:cs="Arial"/>
          <w:sz w:val="20"/>
          <w:szCs w:val="20"/>
        </w:rPr>
        <w:t xml:space="preserve">and </w:t>
      </w:r>
      <w:r w:rsidR="00E75005" w:rsidRPr="007E6B6B">
        <w:rPr>
          <w:rFonts w:ascii="Arial" w:hAnsi="Arial" w:cs="Arial"/>
          <w:sz w:val="20"/>
          <w:szCs w:val="20"/>
        </w:rPr>
        <w:t>p</w:t>
      </w:r>
      <w:r w:rsidRPr="007E6B6B">
        <w:rPr>
          <w:rFonts w:ascii="Arial" w:hAnsi="Arial" w:cs="Arial"/>
          <w:sz w:val="20"/>
          <w:szCs w:val="20"/>
        </w:rPr>
        <w:t xml:space="preserve">rocedures for </w:t>
      </w:r>
      <w:r w:rsidR="00E75005" w:rsidRPr="007E6B6B">
        <w:rPr>
          <w:rFonts w:ascii="Arial" w:hAnsi="Arial" w:cs="Arial"/>
          <w:sz w:val="20"/>
          <w:szCs w:val="20"/>
        </w:rPr>
        <w:t>a</w:t>
      </w:r>
      <w:r w:rsidRPr="007E6B6B">
        <w:rPr>
          <w:rFonts w:ascii="Arial" w:hAnsi="Arial" w:cs="Arial"/>
          <w:sz w:val="20"/>
          <w:szCs w:val="20"/>
        </w:rPr>
        <w:t xml:space="preserve">ddressing </w:t>
      </w:r>
      <w:r w:rsidR="00E75005" w:rsidRPr="007E6B6B">
        <w:rPr>
          <w:rFonts w:ascii="Arial" w:hAnsi="Arial" w:cs="Arial"/>
          <w:sz w:val="20"/>
          <w:szCs w:val="20"/>
        </w:rPr>
        <w:t>c</w:t>
      </w:r>
      <w:r w:rsidRPr="007E6B6B">
        <w:rPr>
          <w:rFonts w:ascii="Arial" w:hAnsi="Arial" w:cs="Arial"/>
          <w:sz w:val="20"/>
          <w:szCs w:val="20"/>
        </w:rPr>
        <w:t xml:space="preserve">ompromised </w:t>
      </w:r>
      <w:r w:rsidR="00E75005" w:rsidRPr="007E6B6B">
        <w:rPr>
          <w:rFonts w:ascii="Arial" w:hAnsi="Arial" w:cs="Arial"/>
          <w:sz w:val="20"/>
          <w:szCs w:val="20"/>
        </w:rPr>
        <w:t>s</w:t>
      </w:r>
      <w:r w:rsidRPr="007E6B6B">
        <w:rPr>
          <w:rFonts w:ascii="Arial" w:hAnsi="Arial" w:cs="Arial"/>
          <w:sz w:val="20"/>
          <w:szCs w:val="20"/>
        </w:rPr>
        <w:t xml:space="preserve">cientific </w:t>
      </w:r>
      <w:r w:rsidR="00E75005" w:rsidRPr="007E6B6B">
        <w:rPr>
          <w:rFonts w:ascii="Arial" w:hAnsi="Arial" w:cs="Arial"/>
          <w:sz w:val="20"/>
          <w:szCs w:val="20"/>
        </w:rPr>
        <w:t>i</w:t>
      </w:r>
      <w:r w:rsidRPr="007E6B6B">
        <w:rPr>
          <w:rFonts w:ascii="Arial" w:hAnsi="Arial" w:cs="Arial"/>
          <w:sz w:val="20"/>
          <w:szCs w:val="20"/>
        </w:rPr>
        <w:t>ntegrity</w:t>
      </w:r>
      <w:r w:rsidR="007D7FBE" w:rsidRPr="007E6B6B">
        <w:rPr>
          <w:rFonts w:ascii="Arial" w:hAnsi="Arial" w:cs="Arial"/>
          <w:sz w:val="20"/>
          <w:szCs w:val="20"/>
        </w:rPr>
        <w:t>; m</w:t>
      </w:r>
      <w:r w:rsidR="00B4095C" w:rsidRPr="007E6B6B">
        <w:rPr>
          <w:rFonts w:ascii="Arial" w:hAnsi="Arial" w:cs="Arial"/>
          <w:sz w:val="20"/>
          <w:szCs w:val="20"/>
        </w:rPr>
        <w:t xml:space="preserve">anaged the design and development of </w:t>
      </w:r>
      <w:r w:rsidR="00E87C1F" w:rsidRPr="007E6B6B">
        <w:rPr>
          <w:rFonts w:ascii="Arial" w:hAnsi="Arial" w:cs="Arial"/>
          <w:sz w:val="20"/>
          <w:szCs w:val="20"/>
        </w:rPr>
        <w:t>e-</w:t>
      </w:r>
      <w:r w:rsidR="00B4095C" w:rsidRPr="007E6B6B">
        <w:rPr>
          <w:rFonts w:ascii="Arial" w:hAnsi="Arial" w:cs="Arial"/>
          <w:sz w:val="20"/>
          <w:szCs w:val="20"/>
        </w:rPr>
        <w:t>training on scientific integrity.</w:t>
      </w:r>
    </w:p>
    <w:p w14:paraId="13CD31F8" w14:textId="228DB570" w:rsidR="00B4095C" w:rsidRPr="007E6B6B" w:rsidRDefault="00B4095C" w:rsidP="0063001B">
      <w:pPr>
        <w:widowControl w:val="0"/>
        <w:tabs>
          <w:tab w:val="left" w:pos="3870"/>
          <w:tab w:val="left" w:pos="6512"/>
        </w:tabs>
        <w:autoSpaceDE w:val="0"/>
        <w:autoSpaceDN w:val="0"/>
        <w:spacing w:before="120" w:after="120"/>
        <w:ind w:right="-187"/>
        <w:rPr>
          <w:rFonts w:ascii="Arial" w:hAnsi="Arial" w:cs="Arial"/>
          <w:sz w:val="20"/>
          <w:szCs w:val="20"/>
        </w:rPr>
      </w:pPr>
      <w:r w:rsidRPr="007E6B6B">
        <w:rPr>
          <w:rFonts w:ascii="Arial" w:hAnsi="Arial" w:cs="Arial"/>
          <w:b/>
          <w:bCs/>
          <w:sz w:val="20"/>
          <w:szCs w:val="20"/>
        </w:rPr>
        <w:t>Senior Monitoring, Evaluation, and Learning Advisor</w:t>
      </w:r>
      <w:r w:rsidRPr="007E6B6B">
        <w:rPr>
          <w:rFonts w:ascii="Arial" w:hAnsi="Arial" w:cs="Arial"/>
          <w:sz w:val="20"/>
          <w:szCs w:val="20"/>
        </w:rPr>
        <w:t xml:space="preserve"> – </w:t>
      </w:r>
      <w:r w:rsidRPr="007E6B6B">
        <w:rPr>
          <w:rFonts w:ascii="Arial" w:hAnsi="Arial" w:cs="Arial"/>
          <w:i/>
          <w:iCs/>
          <w:sz w:val="20"/>
          <w:szCs w:val="20"/>
        </w:rPr>
        <w:t>U.S. Agency for International Development (USAID), Center for Education</w:t>
      </w:r>
      <w:r w:rsidRPr="007E6B6B">
        <w:rPr>
          <w:rFonts w:ascii="Arial" w:hAnsi="Arial" w:cs="Arial"/>
          <w:sz w:val="20"/>
          <w:szCs w:val="20"/>
        </w:rPr>
        <w:t>,</w:t>
      </w:r>
      <w:r w:rsidR="00BB4A59" w:rsidRPr="007E6B6B">
        <w:rPr>
          <w:rFonts w:ascii="Arial" w:hAnsi="Arial" w:cs="Arial"/>
          <w:sz w:val="20"/>
          <w:szCs w:val="20"/>
        </w:rPr>
        <w:t xml:space="preserve"> </w:t>
      </w:r>
      <w:r w:rsidRPr="007E6B6B">
        <w:rPr>
          <w:rFonts w:ascii="Arial" w:hAnsi="Arial" w:cs="Arial"/>
          <w:sz w:val="20"/>
          <w:szCs w:val="20"/>
        </w:rPr>
        <w:t>2016 – 2024</w:t>
      </w:r>
      <w:r w:rsidR="009B1C9C">
        <w:rPr>
          <w:rFonts w:ascii="Arial" w:hAnsi="Arial" w:cs="Arial"/>
          <w:sz w:val="20"/>
          <w:szCs w:val="20"/>
        </w:rPr>
        <w:t xml:space="preserve"> (foreign service appointment)</w:t>
      </w:r>
      <w:r w:rsidRPr="007E6B6B">
        <w:rPr>
          <w:rFonts w:ascii="Arial" w:hAnsi="Arial" w:cs="Arial"/>
          <w:sz w:val="20"/>
          <w:szCs w:val="20"/>
        </w:rPr>
        <w:t xml:space="preserve">. Provided technical support and thought leadership to the USAID education sector in monitoring, evaluation, </w:t>
      </w:r>
      <w:r w:rsidR="003B0A49" w:rsidRPr="007E6B6B">
        <w:rPr>
          <w:rFonts w:ascii="Arial" w:hAnsi="Arial" w:cs="Arial"/>
          <w:sz w:val="20"/>
          <w:szCs w:val="20"/>
        </w:rPr>
        <w:t xml:space="preserve">research, </w:t>
      </w:r>
      <w:r w:rsidRPr="007E6B6B">
        <w:rPr>
          <w:rFonts w:ascii="Arial" w:hAnsi="Arial" w:cs="Arial"/>
          <w:sz w:val="20"/>
          <w:szCs w:val="20"/>
        </w:rPr>
        <w:t>and learning (MERL). Delivered technical assistance to over 30 USAID Missions in international education MERL and program design and implementation</w:t>
      </w:r>
      <w:r w:rsidR="00FF247F" w:rsidRPr="007E6B6B">
        <w:rPr>
          <w:rFonts w:ascii="Arial" w:hAnsi="Arial" w:cs="Arial"/>
          <w:sz w:val="20"/>
          <w:szCs w:val="20"/>
        </w:rPr>
        <w:t>.</w:t>
      </w:r>
      <w:r w:rsidR="00935A80" w:rsidRPr="007E6B6B">
        <w:rPr>
          <w:rFonts w:ascii="Arial" w:hAnsi="Arial" w:cs="Arial"/>
          <w:sz w:val="20"/>
          <w:szCs w:val="20"/>
        </w:rPr>
        <w:t xml:space="preserve"> Led strategic initiatives such as </w:t>
      </w:r>
      <w:r w:rsidR="00102FC8">
        <w:rPr>
          <w:rFonts w:ascii="Arial" w:hAnsi="Arial" w:cs="Arial"/>
          <w:sz w:val="20"/>
          <w:szCs w:val="20"/>
        </w:rPr>
        <w:t xml:space="preserve">USAID-wide </w:t>
      </w:r>
      <w:r w:rsidR="00935A80" w:rsidRPr="007E6B6B">
        <w:rPr>
          <w:rFonts w:ascii="Arial" w:hAnsi="Arial" w:cs="Arial"/>
          <w:sz w:val="20"/>
          <w:szCs w:val="20"/>
        </w:rPr>
        <w:t>cost measurement</w:t>
      </w:r>
      <w:r w:rsidR="00E17814">
        <w:rPr>
          <w:rFonts w:ascii="Arial" w:hAnsi="Arial" w:cs="Arial"/>
          <w:sz w:val="20"/>
          <w:szCs w:val="20"/>
        </w:rPr>
        <w:t xml:space="preserve"> (including cost-effectiveness analysis)</w:t>
      </w:r>
      <w:r w:rsidR="00935A80" w:rsidRPr="007E6B6B">
        <w:rPr>
          <w:rFonts w:ascii="Arial" w:hAnsi="Arial" w:cs="Arial"/>
          <w:sz w:val="20"/>
          <w:szCs w:val="20"/>
        </w:rPr>
        <w:t xml:space="preserve">, implementation research, </w:t>
      </w:r>
      <w:r w:rsidR="003A245A" w:rsidRPr="007E6B6B">
        <w:rPr>
          <w:rFonts w:ascii="Arial" w:hAnsi="Arial" w:cs="Arial"/>
          <w:sz w:val="20"/>
          <w:szCs w:val="20"/>
        </w:rPr>
        <w:t>and education system diagnostics</w:t>
      </w:r>
      <w:r w:rsidR="002D1F05">
        <w:rPr>
          <w:rFonts w:ascii="Arial" w:hAnsi="Arial" w:cs="Arial"/>
          <w:sz w:val="20"/>
          <w:szCs w:val="20"/>
        </w:rPr>
        <w:t xml:space="preserve"> and </w:t>
      </w:r>
      <w:r w:rsidR="00102FC8">
        <w:rPr>
          <w:rFonts w:ascii="Arial" w:hAnsi="Arial" w:cs="Arial"/>
          <w:sz w:val="20"/>
          <w:szCs w:val="20"/>
        </w:rPr>
        <w:t>sector assessments</w:t>
      </w:r>
      <w:r w:rsidR="003A245A" w:rsidRPr="007E6B6B">
        <w:rPr>
          <w:rFonts w:ascii="Arial" w:hAnsi="Arial" w:cs="Arial"/>
          <w:sz w:val="20"/>
          <w:szCs w:val="20"/>
        </w:rPr>
        <w:t>.</w:t>
      </w:r>
      <w:r w:rsidRPr="007E6B6B">
        <w:rPr>
          <w:rFonts w:ascii="Arial" w:hAnsi="Arial" w:cs="Arial"/>
          <w:sz w:val="20"/>
          <w:szCs w:val="20"/>
        </w:rPr>
        <w:t> Supported global education reporting to US Congress and produced analytical reports, training modules, presentations, and publications.</w:t>
      </w:r>
      <w:r w:rsidR="0091750A" w:rsidRPr="007E6B6B">
        <w:rPr>
          <w:rFonts w:ascii="Arial" w:hAnsi="Arial" w:cs="Arial"/>
          <w:sz w:val="20"/>
          <w:szCs w:val="20"/>
        </w:rPr>
        <w:t xml:space="preserve"> </w:t>
      </w:r>
      <w:r w:rsidR="003B0A49" w:rsidRPr="007E6B6B">
        <w:rPr>
          <w:rFonts w:ascii="Arial" w:hAnsi="Arial" w:cs="Arial"/>
          <w:sz w:val="20"/>
          <w:szCs w:val="20"/>
        </w:rPr>
        <w:t>Trained and mentor</w:t>
      </w:r>
      <w:r w:rsidR="0063001B" w:rsidRPr="007E6B6B">
        <w:rPr>
          <w:rFonts w:ascii="Arial" w:hAnsi="Arial" w:cs="Arial"/>
          <w:sz w:val="20"/>
          <w:szCs w:val="20"/>
        </w:rPr>
        <w:t>ed</w:t>
      </w:r>
      <w:r w:rsidR="003B0A49" w:rsidRPr="007E6B6B">
        <w:rPr>
          <w:rFonts w:ascii="Arial" w:hAnsi="Arial" w:cs="Arial"/>
          <w:sz w:val="20"/>
          <w:szCs w:val="20"/>
        </w:rPr>
        <w:t xml:space="preserve"> junior staff.</w:t>
      </w:r>
    </w:p>
    <w:p w14:paraId="236DF617" w14:textId="1DC40DC1" w:rsidR="003B0A49" w:rsidRPr="007E6B6B" w:rsidRDefault="003B0A49" w:rsidP="003B0A49">
      <w:pPr>
        <w:spacing w:after="120"/>
        <w:rPr>
          <w:rFonts w:ascii="Arial" w:hAnsi="Arial" w:cs="Arial"/>
          <w:sz w:val="20"/>
          <w:szCs w:val="20"/>
          <w:u w:val="single"/>
        </w:rPr>
      </w:pPr>
      <w:r w:rsidRPr="007E6B6B">
        <w:rPr>
          <w:rFonts w:ascii="Arial" w:hAnsi="Arial" w:cs="Arial"/>
          <w:sz w:val="20"/>
          <w:szCs w:val="20"/>
          <w:u w:val="single"/>
        </w:rPr>
        <w:t>Select Accomplishments</w:t>
      </w:r>
      <w:r w:rsidR="00D22E01" w:rsidRPr="007E6B6B">
        <w:rPr>
          <w:rFonts w:ascii="Arial" w:hAnsi="Arial" w:cs="Arial"/>
          <w:sz w:val="20"/>
          <w:szCs w:val="20"/>
          <w:u w:val="single"/>
        </w:rPr>
        <w:t xml:space="preserve"> </w:t>
      </w:r>
      <w:r w:rsidR="00E051CB" w:rsidRPr="007E6B6B">
        <w:rPr>
          <w:rFonts w:ascii="Arial" w:hAnsi="Arial" w:cs="Arial"/>
          <w:sz w:val="20"/>
          <w:szCs w:val="20"/>
          <w:u w:val="single"/>
        </w:rPr>
        <w:t>(all products were posted on usaid.gov):</w:t>
      </w:r>
    </w:p>
    <w:p w14:paraId="62291E6B" w14:textId="51767105" w:rsidR="00C33CEE" w:rsidRPr="007E6B6B" w:rsidRDefault="007A5055" w:rsidP="00C33CEE">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Co-led the design and was selected to </w:t>
      </w:r>
      <w:r w:rsidR="00C33CEE" w:rsidRPr="007E6B6B">
        <w:rPr>
          <w:rFonts w:ascii="Arial" w:hAnsi="Arial" w:cs="Arial"/>
          <w:sz w:val="20"/>
          <w:szCs w:val="20"/>
        </w:rPr>
        <w:t>manage a $40-million primary research</w:t>
      </w:r>
      <w:r w:rsidR="000A2D8D">
        <w:rPr>
          <w:rFonts w:ascii="Arial" w:hAnsi="Arial" w:cs="Arial"/>
          <w:sz w:val="20"/>
          <w:szCs w:val="20"/>
        </w:rPr>
        <w:t xml:space="preserve"> and evaluation</w:t>
      </w:r>
      <w:r w:rsidR="00C33CEE" w:rsidRPr="007E6B6B">
        <w:rPr>
          <w:rFonts w:ascii="Arial" w:hAnsi="Arial" w:cs="Arial"/>
          <w:sz w:val="20"/>
          <w:szCs w:val="20"/>
        </w:rPr>
        <w:t xml:space="preserve"> </w:t>
      </w:r>
      <w:r w:rsidR="0028290E" w:rsidRPr="007E6B6B">
        <w:rPr>
          <w:rFonts w:ascii="Arial" w:hAnsi="Arial" w:cs="Arial"/>
          <w:sz w:val="20"/>
          <w:szCs w:val="20"/>
        </w:rPr>
        <w:t>program</w:t>
      </w:r>
      <w:r w:rsidR="00C33CEE" w:rsidRPr="007E6B6B">
        <w:rPr>
          <w:rFonts w:ascii="Arial" w:hAnsi="Arial" w:cs="Arial"/>
          <w:sz w:val="20"/>
          <w:szCs w:val="20"/>
        </w:rPr>
        <w:t xml:space="preserve"> </w:t>
      </w:r>
      <w:hyperlink r:id="rId23" w:history="1">
        <w:r w:rsidR="00C33CEE" w:rsidRPr="007E6B6B">
          <w:rPr>
            <w:rStyle w:val="Hyperlink"/>
            <w:rFonts w:ascii="Arial" w:hAnsi="Arial" w:cs="Arial"/>
            <w:sz w:val="20"/>
            <w:szCs w:val="20"/>
          </w:rPr>
          <w:t>SHARE</w:t>
        </w:r>
      </w:hyperlink>
      <w:r w:rsidR="00C33CEE" w:rsidRPr="007E6B6B">
        <w:rPr>
          <w:rFonts w:ascii="Arial" w:hAnsi="Arial" w:cs="Arial"/>
          <w:sz w:val="20"/>
          <w:szCs w:val="20"/>
        </w:rPr>
        <w:t xml:space="preserve"> that focused on building actionable evidence to improve the effectiveness of USAID’s </w:t>
      </w:r>
      <w:r w:rsidR="00E43C34" w:rsidRPr="007E6B6B">
        <w:rPr>
          <w:rFonts w:ascii="Arial" w:hAnsi="Arial" w:cs="Arial"/>
          <w:sz w:val="20"/>
          <w:szCs w:val="20"/>
        </w:rPr>
        <w:t>international education programs</w:t>
      </w:r>
      <w:r w:rsidR="00C33CEE" w:rsidRPr="007E6B6B">
        <w:rPr>
          <w:rFonts w:ascii="Arial" w:hAnsi="Arial" w:cs="Arial"/>
          <w:sz w:val="20"/>
          <w:szCs w:val="20"/>
        </w:rPr>
        <w:t>.</w:t>
      </w:r>
      <w:r w:rsidR="00C715E8" w:rsidRPr="007E6B6B">
        <w:rPr>
          <w:rFonts w:ascii="Arial" w:hAnsi="Arial" w:cs="Arial"/>
          <w:sz w:val="20"/>
          <w:szCs w:val="20"/>
        </w:rPr>
        <w:t xml:space="preserve"> </w:t>
      </w:r>
      <w:r w:rsidR="003C5903">
        <w:rPr>
          <w:rFonts w:ascii="Arial" w:hAnsi="Arial" w:cs="Arial"/>
          <w:sz w:val="20"/>
          <w:szCs w:val="20"/>
        </w:rPr>
        <w:t>Managed program for 4 years and r</w:t>
      </w:r>
      <w:r w:rsidR="00D55FE8" w:rsidRPr="007E6B6B">
        <w:rPr>
          <w:rFonts w:ascii="Arial" w:hAnsi="Arial" w:cs="Arial"/>
          <w:sz w:val="20"/>
          <w:szCs w:val="20"/>
        </w:rPr>
        <w:t>eceived multiple performance awards for</w:t>
      </w:r>
      <w:r w:rsidR="005A3F4E" w:rsidRPr="007E6B6B">
        <w:rPr>
          <w:rFonts w:ascii="Arial" w:hAnsi="Arial" w:cs="Arial"/>
          <w:sz w:val="20"/>
          <w:szCs w:val="20"/>
        </w:rPr>
        <w:t xml:space="preserve"> the</w:t>
      </w:r>
      <w:r w:rsidR="00D55FE8" w:rsidRPr="007E6B6B">
        <w:rPr>
          <w:rFonts w:ascii="Arial" w:hAnsi="Arial" w:cs="Arial"/>
          <w:sz w:val="20"/>
          <w:szCs w:val="20"/>
        </w:rPr>
        <w:t xml:space="preserve"> effective management of the program.</w:t>
      </w:r>
    </w:p>
    <w:p w14:paraId="1D6A43F0" w14:textId="2A262881" w:rsidR="003B0A49" w:rsidRPr="007E6B6B" w:rsidRDefault="003B0A49" w:rsidP="003B0A49">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Created a </w:t>
      </w:r>
      <w:r w:rsidRPr="004D7127">
        <w:rPr>
          <w:rFonts w:ascii="Arial" w:hAnsi="Arial" w:cs="Arial"/>
          <w:sz w:val="20"/>
          <w:szCs w:val="20"/>
        </w:rPr>
        <w:t xml:space="preserve">novel, </w:t>
      </w:r>
      <w:r w:rsidR="004D7127">
        <w:rPr>
          <w:rFonts w:ascii="Arial" w:hAnsi="Arial" w:cs="Arial"/>
          <w:sz w:val="20"/>
          <w:szCs w:val="20"/>
        </w:rPr>
        <w:t>USAID</w:t>
      </w:r>
      <w:r w:rsidRPr="004D7127">
        <w:rPr>
          <w:rFonts w:ascii="Arial" w:hAnsi="Arial" w:cs="Arial"/>
          <w:sz w:val="20"/>
          <w:szCs w:val="20"/>
        </w:rPr>
        <w:t xml:space="preserve">-wide </w:t>
      </w:r>
      <w:hyperlink r:id="rId24" w:history="1">
        <w:r w:rsidRPr="002A7B0A">
          <w:rPr>
            <w:rStyle w:val="Hyperlink"/>
            <w:rFonts w:ascii="Arial" w:hAnsi="Arial" w:cs="Arial"/>
            <w:sz w:val="20"/>
            <w:szCs w:val="20"/>
          </w:rPr>
          <w:t>approach for measuring</w:t>
        </w:r>
        <w:r w:rsidR="006C0C78" w:rsidRPr="002A7B0A">
          <w:rPr>
            <w:rStyle w:val="Hyperlink"/>
            <w:rFonts w:ascii="Arial" w:hAnsi="Arial" w:cs="Arial"/>
            <w:sz w:val="20"/>
            <w:szCs w:val="20"/>
          </w:rPr>
          <w:t xml:space="preserve"> costs</w:t>
        </w:r>
      </w:hyperlink>
      <w:r w:rsidRPr="007E6B6B">
        <w:rPr>
          <w:rFonts w:ascii="Arial" w:hAnsi="Arial" w:cs="Arial"/>
          <w:sz w:val="20"/>
          <w:szCs w:val="20"/>
        </w:rPr>
        <w:t xml:space="preserve"> and improving the cost-effectiveness of international education programming by integrating cost information with monitoring and evaluation data for improved management and results.</w:t>
      </w:r>
      <w:r w:rsidR="00902D17" w:rsidRPr="007E6B6B">
        <w:rPr>
          <w:rFonts w:ascii="Arial" w:hAnsi="Arial" w:cs="Arial"/>
          <w:sz w:val="20"/>
          <w:szCs w:val="20"/>
        </w:rPr>
        <w:t xml:space="preserve"> </w:t>
      </w:r>
    </w:p>
    <w:p w14:paraId="14DBE2A7" w14:textId="498AA0EF" w:rsidR="003B0A49" w:rsidRPr="007E6B6B" w:rsidRDefault="002D6AB0" w:rsidP="003B0A49">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Initiated</w:t>
      </w:r>
      <w:r w:rsidR="00115C67" w:rsidRPr="007E6B6B">
        <w:rPr>
          <w:rFonts w:ascii="Arial" w:hAnsi="Arial" w:cs="Arial"/>
          <w:sz w:val="20"/>
          <w:szCs w:val="20"/>
        </w:rPr>
        <w:t xml:space="preserve"> and managed</w:t>
      </w:r>
      <w:r w:rsidR="003B0A49" w:rsidRPr="007E6B6B">
        <w:rPr>
          <w:rFonts w:ascii="Arial" w:hAnsi="Arial" w:cs="Arial"/>
          <w:sz w:val="20"/>
          <w:szCs w:val="20"/>
        </w:rPr>
        <w:t xml:space="preserve"> the development of </w:t>
      </w:r>
      <w:hyperlink r:id="rId25" w:history="1">
        <w:r w:rsidR="003B0A49" w:rsidRPr="00AB62FB">
          <w:rPr>
            <w:rStyle w:val="Hyperlink"/>
            <w:rFonts w:ascii="Arial" w:hAnsi="Arial" w:cs="Arial"/>
            <w:sz w:val="20"/>
            <w:szCs w:val="20"/>
          </w:rPr>
          <w:t>research quality standards</w:t>
        </w:r>
        <w:r w:rsidR="00D22E01" w:rsidRPr="00AB62FB">
          <w:rPr>
            <w:rStyle w:val="Hyperlink"/>
            <w:rFonts w:ascii="Arial" w:hAnsi="Arial" w:cs="Arial"/>
            <w:sz w:val="20"/>
            <w:szCs w:val="20"/>
          </w:rPr>
          <w:t xml:space="preserve"> and tool</w:t>
        </w:r>
      </w:hyperlink>
      <w:r w:rsidR="003B0A49" w:rsidRPr="007E6B6B">
        <w:rPr>
          <w:rFonts w:ascii="Arial" w:hAnsi="Arial" w:cs="Arial"/>
          <w:sz w:val="20"/>
          <w:szCs w:val="20"/>
        </w:rPr>
        <w:t xml:space="preserve"> </w:t>
      </w:r>
      <w:r w:rsidR="001E1696" w:rsidRPr="007E6B6B">
        <w:rPr>
          <w:rFonts w:ascii="Arial" w:hAnsi="Arial" w:cs="Arial"/>
          <w:sz w:val="20"/>
          <w:szCs w:val="20"/>
        </w:rPr>
        <w:t>aligned with</w:t>
      </w:r>
      <w:r w:rsidR="003B0A49" w:rsidRPr="007E6B6B">
        <w:rPr>
          <w:rFonts w:ascii="Arial" w:hAnsi="Arial" w:cs="Arial"/>
          <w:sz w:val="20"/>
          <w:szCs w:val="20"/>
        </w:rPr>
        <w:t xml:space="preserve"> federal regulations and international standards and best practices</w:t>
      </w:r>
      <w:r w:rsidR="004B0F6C" w:rsidRPr="007E6B6B">
        <w:rPr>
          <w:rFonts w:ascii="Arial" w:hAnsi="Arial" w:cs="Arial"/>
          <w:sz w:val="20"/>
          <w:szCs w:val="20"/>
        </w:rPr>
        <w:t xml:space="preserve">. The tool and guidance note </w:t>
      </w:r>
      <w:r w:rsidR="00997807" w:rsidRPr="007E6B6B">
        <w:rPr>
          <w:rFonts w:ascii="Arial" w:hAnsi="Arial" w:cs="Arial"/>
          <w:sz w:val="20"/>
          <w:szCs w:val="20"/>
        </w:rPr>
        <w:t>are</w:t>
      </w:r>
      <w:r w:rsidR="004B0F6C" w:rsidRPr="007E6B6B">
        <w:rPr>
          <w:rFonts w:ascii="Arial" w:hAnsi="Arial" w:cs="Arial"/>
          <w:sz w:val="20"/>
          <w:szCs w:val="20"/>
        </w:rPr>
        <w:t xml:space="preserve"> </w:t>
      </w:r>
      <w:r w:rsidR="006D7636" w:rsidRPr="007E6B6B">
        <w:rPr>
          <w:rFonts w:ascii="Arial" w:hAnsi="Arial" w:cs="Arial"/>
          <w:sz w:val="20"/>
          <w:szCs w:val="20"/>
        </w:rPr>
        <w:t xml:space="preserve">now </w:t>
      </w:r>
      <w:r w:rsidR="004B0F6C" w:rsidRPr="007E6B6B">
        <w:rPr>
          <w:rFonts w:ascii="Arial" w:hAnsi="Arial" w:cs="Arial"/>
          <w:sz w:val="20"/>
          <w:szCs w:val="20"/>
        </w:rPr>
        <w:t>used</w:t>
      </w:r>
      <w:r w:rsidR="00115C67" w:rsidRPr="007E6B6B">
        <w:rPr>
          <w:rFonts w:ascii="Arial" w:hAnsi="Arial" w:cs="Arial"/>
          <w:sz w:val="20"/>
          <w:szCs w:val="20"/>
        </w:rPr>
        <w:t xml:space="preserve"> by </w:t>
      </w:r>
      <w:r w:rsidR="0058299D" w:rsidRPr="007E6B6B">
        <w:rPr>
          <w:rFonts w:ascii="Arial" w:hAnsi="Arial" w:cs="Arial"/>
          <w:sz w:val="20"/>
          <w:szCs w:val="20"/>
        </w:rPr>
        <w:t>over 250 researchers in 39 countries</w:t>
      </w:r>
      <w:r w:rsidR="00147CBE" w:rsidRPr="007E6B6B">
        <w:rPr>
          <w:rFonts w:ascii="Arial" w:hAnsi="Arial" w:cs="Arial"/>
          <w:sz w:val="20"/>
          <w:szCs w:val="20"/>
        </w:rPr>
        <w:t>.</w:t>
      </w:r>
    </w:p>
    <w:p w14:paraId="02CDE67A" w14:textId="1CD31164" w:rsidR="003B0A49" w:rsidRPr="007E6B6B" w:rsidRDefault="003B0A49" w:rsidP="003B0A49">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Buil</w:t>
      </w:r>
      <w:r w:rsidR="00FF247F" w:rsidRPr="007E6B6B">
        <w:rPr>
          <w:rFonts w:ascii="Arial" w:hAnsi="Arial" w:cs="Arial"/>
          <w:sz w:val="20"/>
          <w:szCs w:val="20"/>
        </w:rPr>
        <w:t>t</w:t>
      </w:r>
      <w:r w:rsidRPr="007E6B6B">
        <w:rPr>
          <w:rFonts w:ascii="Arial" w:hAnsi="Arial" w:cs="Arial"/>
          <w:sz w:val="20"/>
          <w:szCs w:val="20"/>
        </w:rPr>
        <w:t xml:space="preserve"> successful partnerships with bilateral, multilateral organizations, and private foundations via the </w:t>
      </w:r>
      <w:r w:rsidR="00935F30" w:rsidRPr="007E6B6B">
        <w:rPr>
          <w:rFonts w:ascii="Arial" w:hAnsi="Arial" w:cs="Arial"/>
          <w:sz w:val="20"/>
          <w:szCs w:val="20"/>
        </w:rPr>
        <w:t>donor working group</w:t>
      </w:r>
      <w:r w:rsidRPr="007E6B6B">
        <w:rPr>
          <w:rFonts w:ascii="Arial" w:hAnsi="Arial" w:cs="Arial"/>
          <w:sz w:val="20"/>
          <w:szCs w:val="20"/>
        </w:rPr>
        <w:t xml:space="preserve"> </w:t>
      </w:r>
      <w:hyperlink r:id="rId26" w:anchor=":~:text=What%20is%20Building%20Evidence%20in%20Education%20%28BE2%29%3F%20Building,Promote%20the%20availability%20and%20access%20to%20rigorous%20evidence." w:history="1">
        <w:r w:rsidRPr="007E6B6B">
          <w:rPr>
            <w:rStyle w:val="Hyperlink"/>
            <w:rFonts w:ascii="Arial" w:hAnsi="Arial" w:cs="Arial"/>
            <w:sz w:val="20"/>
            <w:szCs w:val="20"/>
          </w:rPr>
          <w:t>Building Evidence in  Education (BE2)</w:t>
        </w:r>
      </w:hyperlink>
      <w:r w:rsidRPr="007E6B6B">
        <w:rPr>
          <w:rFonts w:ascii="Arial" w:hAnsi="Arial" w:cs="Arial"/>
          <w:sz w:val="20"/>
          <w:szCs w:val="20"/>
        </w:rPr>
        <w:t xml:space="preserve">, and coordinated members to develop </w:t>
      </w:r>
      <w:hyperlink r:id="rId27" w:history="1">
        <w:r w:rsidRPr="007E6B6B">
          <w:rPr>
            <w:rStyle w:val="Hyperlink"/>
            <w:rFonts w:ascii="Arial" w:hAnsi="Arial" w:cs="Arial"/>
            <w:sz w:val="20"/>
            <w:szCs w:val="20"/>
          </w:rPr>
          <w:t>Implementation Research</w:t>
        </w:r>
      </w:hyperlink>
      <w:r w:rsidRPr="007E6B6B">
        <w:rPr>
          <w:rFonts w:ascii="Arial" w:hAnsi="Arial" w:cs="Arial"/>
          <w:sz w:val="20"/>
          <w:szCs w:val="20"/>
        </w:rPr>
        <w:t xml:space="preserve"> and </w:t>
      </w:r>
      <w:hyperlink r:id="rId28" w:history="1">
        <w:r w:rsidRPr="007E6B6B">
          <w:rPr>
            <w:rStyle w:val="Hyperlink"/>
            <w:rFonts w:ascii="Arial" w:hAnsi="Arial" w:cs="Arial"/>
            <w:sz w:val="20"/>
            <w:szCs w:val="20"/>
          </w:rPr>
          <w:t>Cost Measurement</w:t>
        </w:r>
      </w:hyperlink>
      <w:r w:rsidRPr="007E6B6B">
        <w:rPr>
          <w:rFonts w:ascii="Arial" w:hAnsi="Arial" w:cs="Arial"/>
          <w:sz w:val="20"/>
          <w:szCs w:val="20"/>
        </w:rPr>
        <w:t xml:space="preserve"> technical notes.</w:t>
      </w:r>
    </w:p>
    <w:p w14:paraId="2B7F24C4" w14:textId="77777777" w:rsidR="00041C1E" w:rsidRDefault="00C822F1" w:rsidP="00C33CEE">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Received </w:t>
      </w:r>
      <w:r w:rsidR="00061090" w:rsidRPr="007E6B6B">
        <w:rPr>
          <w:rFonts w:ascii="Arial" w:hAnsi="Arial" w:cs="Arial"/>
          <w:sz w:val="20"/>
          <w:szCs w:val="20"/>
        </w:rPr>
        <w:t>six</w:t>
      </w:r>
      <w:r w:rsidRPr="007E6B6B">
        <w:rPr>
          <w:rFonts w:ascii="Arial" w:hAnsi="Arial" w:cs="Arial"/>
          <w:sz w:val="20"/>
          <w:szCs w:val="20"/>
        </w:rPr>
        <w:t xml:space="preserve"> performance awards.</w:t>
      </w:r>
    </w:p>
    <w:p w14:paraId="44A857F3" w14:textId="62A64CFD" w:rsidR="003B0A49" w:rsidRPr="007E6B6B" w:rsidRDefault="003B0A49" w:rsidP="003B0A49">
      <w:pPr>
        <w:spacing w:before="120"/>
        <w:rPr>
          <w:rFonts w:ascii="Arial" w:hAnsi="Arial" w:cs="Arial"/>
          <w:sz w:val="20"/>
          <w:szCs w:val="20"/>
        </w:rPr>
      </w:pPr>
      <w:r w:rsidRPr="007E6B6B">
        <w:rPr>
          <w:rFonts w:ascii="Arial" w:hAnsi="Arial" w:cs="Arial"/>
          <w:b/>
          <w:bCs/>
          <w:sz w:val="20"/>
          <w:szCs w:val="20"/>
        </w:rPr>
        <w:t>Director of Monitoring, Evaluation, and Research</w:t>
      </w:r>
      <w:r w:rsidR="00FF247F" w:rsidRPr="007E6B6B">
        <w:rPr>
          <w:rFonts w:ascii="Arial" w:hAnsi="Arial" w:cs="Arial"/>
          <w:b/>
          <w:bCs/>
          <w:sz w:val="20"/>
          <w:szCs w:val="20"/>
        </w:rPr>
        <w:t xml:space="preserve"> (MEL)</w:t>
      </w:r>
      <w:r w:rsidRPr="007E6B6B">
        <w:rPr>
          <w:rFonts w:ascii="Arial" w:hAnsi="Arial" w:cs="Arial"/>
          <w:sz w:val="20"/>
          <w:szCs w:val="20"/>
        </w:rPr>
        <w:t xml:space="preserve"> – </w:t>
      </w:r>
      <w:r w:rsidRPr="007E6B6B">
        <w:rPr>
          <w:rFonts w:ascii="Arial" w:hAnsi="Arial" w:cs="Arial"/>
          <w:i/>
          <w:iCs/>
          <w:sz w:val="20"/>
          <w:szCs w:val="20"/>
        </w:rPr>
        <w:t>Education Development Center (EDC)</w:t>
      </w:r>
      <w:r w:rsidR="00FF247F" w:rsidRPr="007E6B6B">
        <w:rPr>
          <w:rFonts w:ascii="Arial" w:hAnsi="Arial" w:cs="Arial"/>
          <w:i/>
          <w:iCs/>
          <w:sz w:val="20"/>
          <w:szCs w:val="20"/>
        </w:rPr>
        <w:t>, International Development Division</w:t>
      </w:r>
      <w:r w:rsidRPr="007E6B6B">
        <w:rPr>
          <w:rFonts w:ascii="Arial" w:hAnsi="Arial" w:cs="Arial"/>
          <w:sz w:val="20"/>
          <w:szCs w:val="20"/>
        </w:rPr>
        <w:t>,</w:t>
      </w:r>
      <w:r w:rsidR="00061090" w:rsidRPr="007E6B6B">
        <w:rPr>
          <w:rFonts w:ascii="Arial" w:hAnsi="Arial" w:cs="Arial"/>
          <w:sz w:val="20"/>
          <w:szCs w:val="20"/>
        </w:rPr>
        <w:t xml:space="preserve"> </w:t>
      </w:r>
      <w:r w:rsidR="00061090" w:rsidRPr="007E6B6B">
        <w:rPr>
          <w:rFonts w:ascii="Arial" w:hAnsi="Arial" w:cs="Arial"/>
          <w:i/>
          <w:iCs/>
          <w:sz w:val="20"/>
          <w:szCs w:val="20"/>
        </w:rPr>
        <w:t>Washington, DC.</w:t>
      </w:r>
      <w:r w:rsidRPr="007E6B6B">
        <w:rPr>
          <w:rFonts w:ascii="Arial" w:hAnsi="Arial" w:cs="Arial"/>
          <w:sz w:val="20"/>
          <w:szCs w:val="20"/>
        </w:rPr>
        <w:t xml:space="preserve"> 2013-2016. </w:t>
      </w:r>
      <w:r w:rsidR="00FF247F" w:rsidRPr="007E6B6B">
        <w:rPr>
          <w:rFonts w:ascii="Arial" w:hAnsi="Arial" w:cs="Arial"/>
          <w:sz w:val="20"/>
          <w:szCs w:val="20"/>
        </w:rPr>
        <w:t xml:space="preserve">Set strategic direction for </w:t>
      </w:r>
      <w:r w:rsidR="000245C2" w:rsidRPr="007E6B6B">
        <w:rPr>
          <w:rFonts w:ascii="Arial" w:hAnsi="Arial" w:cs="Arial"/>
          <w:sz w:val="20"/>
          <w:szCs w:val="20"/>
        </w:rPr>
        <w:t>developing</w:t>
      </w:r>
      <w:r w:rsidR="00FF247F" w:rsidRPr="007E6B6B">
        <w:rPr>
          <w:rFonts w:ascii="Arial" w:hAnsi="Arial" w:cs="Arial"/>
          <w:sz w:val="20"/>
          <w:szCs w:val="20"/>
        </w:rPr>
        <w:t xml:space="preserve"> MEL strategies and practices focusing on measuring results, </w:t>
      </w:r>
      <w:r w:rsidR="000245C2" w:rsidRPr="007E6B6B">
        <w:rPr>
          <w:rFonts w:ascii="Arial" w:hAnsi="Arial" w:cs="Arial"/>
          <w:sz w:val="20"/>
          <w:szCs w:val="20"/>
        </w:rPr>
        <w:t>effectively using</w:t>
      </w:r>
      <w:r w:rsidR="00FF247F" w:rsidRPr="007E6B6B">
        <w:rPr>
          <w:rFonts w:ascii="Arial" w:hAnsi="Arial" w:cs="Arial"/>
          <w:sz w:val="20"/>
          <w:szCs w:val="20"/>
        </w:rPr>
        <w:t xml:space="preserve"> evidence and data, and compliance with donor requirements. </w:t>
      </w:r>
      <w:r w:rsidR="006A035F">
        <w:rPr>
          <w:rFonts w:ascii="Arial" w:hAnsi="Arial" w:cs="Arial"/>
          <w:sz w:val="20"/>
          <w:szCs w:val="20"/>
        </w:rPr>
        <w:t>M</w:t>
      </w:r>
      <w:r w:rsidRPr="007E6B6B">
        <w:rPr>
          <w:rFonts w:ascii="Arial" w:hAnsi="Arial" w:cs="Arial"/>
          <w:sz w:val="20"/>
          <w:szCs w:val="20"/>
        </w:rPr>
        <w:t>anaged a team</w:t>
      </w:r>
      <w:r w:rsidR="00FF247F" w:rsidRPr="007E6B6B">
        <w:rPr>
          <w:rFonts w:ascii="Arial" w:hAnsi="Arial" w:cs="Arial"/>
          <w:sz w:val="20"/>
          <w:szCs w:val="20"/>
        </w:rPr>
        <w:t xml:space="preserve"> of six </w:t>
      </w:r>
      <w:r w:rsidRPr="007E6B6B">
        <w:rPr>
          <w:rFonts w:ascii="Arial" w:hAnsi="Arial" w:cs="Arial"/>
          <w:sz w:val="20"/>
          <w:szCs w:val="20"/>
        </w:rPr>
        <w:t>to support monitoring, evaluation, research</w:t>
      </w:r>
      <w:r w:rsidR="00FF247F" w:rsidRPr="007E6B6B">
        <w:rPr>
          <w:rFonts w:ascii="Arial" w:hAnsi="Arial" w:cs="Arial"/>
          <w:sz w:val="20"/>
          <w:szCs w:val="20"/>
        </w:rPr>
        <w:t>,</w:t>
      </w:r>
      <w:r w:rsidRPr="007E6B6B">
        <w:rPr>
          <w:rFonts w:ascii="Arial" w:hAnsi="Arial" w:cs="Arial"/>
          <w:sz w:val="20"/>
          <w:szCs w:val="20"/>
        </w:rPr>
        <w:t xml:space="preserve"> and learning across </w:t>
      </w:r>
      <w:r w:rsidR="00FF247F" w:rsidRPr="007E6B6B">
        <w:rPr>
          <w:rFonts w:ascii="Arial" w:hAnsi="Arial" w:cs="Arial"/>
          <w:sz w:val="20"/>
          <w:szCs w:val="20"/>
        </w:rPr>
        <w:t>the company’s international education portfolio. Provided technical assistance to project teams in 3</w:t>
      </w:r>
      <w:r w:rsidR="00061090" w:rsidRPr="007E6B6B">
        <w:rPr>
          <w:rFonts w:ascii="Arial" w:hAnsi="Arial" w:cs="Arial"/>
          <w:sz w:val="20"/>
          <w:szCs w:val="20"/>
        </w:rPr>
        <w:t>7</w:t>
      </w:r>
      <w:r w:rsidR="00FF247F" w:rsidRPr="007E6B6B">
        <w:rPr>
          <w:rFonts w:ascii="Arial" w:hAnsi="Arial" w:cs="Arial"/>
          <w:sz w:val="20"/>
          <w:szCs w:val="20"/>
        </w:rPr>
        <w:t xml:space="preserve"> countries. Led the design </w:t>
      </w:r>
      <w:r w:rsidR="00C822F1" w:rsidRPr="007E6B6B">
        <w:rPr>
          <w:rFonts w:ascii="Arial" w:hAnsi="Arial" w:cs="Arial"/>
          <w:sz w:val="20"/>
          <w:szCs w:val="20"/>
        </w:rPr>
        <w:t xml:space="preserve">and implementation </w:t>
      </w:r>
      <w:r w:rsidR="00FF247F" w:rsidRPr="007E6B6B">
        <w:rPr>
          <w:rFonts w:ascii="Arial" w:hAnsi="Arial" w:cs="Arial"/>
          <w:sz w:val="20"/>
          <w:szCs w:val="20"/>
        </w:rPr>
        <w:t>of research studies, impact evaluations, and country education assessments. Supervised, trained, and mentored staff</w:t>
      </w:r>
      <w:r w:rsidR="00C822F1" w:rsidRPr="007E6B6B">
        <w:rPr>
          <w:rFonts w:ascii="Arial" w:hAnsi="Arial" w:cs="Arial"/>
          <w:sz w:val="20"/>
          <w:szCs w:val="20"/>
        </w:rPr>
        <w:t>.</w:t>
      </w:r>
    </w:p>
    <w:p w14:paraId="46D5DCF6" w14:textId="77777777" w:rsidR="00FF247F" w:rsidRPr="007E6B6B" w:rsidRDefault="00FF247F" w:rsidP="00FF247F">
      <w:pPr>
        <w:spacing w:after="120"/>
        <w:rPr>
          <w:rFonts w:ascii="Arial" w:hAnsi="Arial" w:cs="Arial"/>
          <w:sz w:val="20"/>
          <w:szCs w:val="20"/>
          <w:u w:val="single"/>
        </w:rPr>
      </w:pPr>
      <w:r w:rsidRPr="007E6B6B">
        <w:rPr>
          <w:rFonts w:ascii="Arial" w:hAnsi="Arial" w:cs="Arial"/>
          <w:sz w:val="20"/>
          <w:szCs w:val="20"/>
          <w:u w:val="single"/>
        </w:rPr>
        <w:t>Select Accomplishments:</w:t>
      </w:r>
    </w:p>
    <w:p w14:paraId="01B0C1AD" w14:textId="77777777" w:rsidR="00767D83" w:rsidRPr="007E6B6B" w:rsidRDefault="00767D83" w:rsidP="00767D83">
      <w:pPr>
        <w:pStyle w:val="ListParagraph"/>
        <w:numPr>
          <w:ilvl w:val="0"/>
          <w:numId w:val="24"/>
        </w:numPr>
        <w:spacing w:before="120"/>
        <w:rPr>
          <w:rFonts w:ascii="Arial" w:hAnsi="Arial" w:cs="Arial"/>
          <w:sz w:val="20"/>
          <w:szCs w:val="20"/>
        </w:rPr>
      </w:pPr>
      <w:r w:rsidRPr="007E6B6B">
        <w:rPr>
          <w:rFonts w:ascii="Arial" w:hAnsi="Arial" w:cs="Arial"/>
          <w:sz w:val="20"/>
          <w:szCs w:val="20"/>
        </w:rPr>
        <w:t>Created a new practice area focused on the integration of evidence and data in donor-funded international education programming, accurate reporting, and compliance.</w:t>
      </w:r>
    </w:p>
    <w:p w14:paraId="6192F54A" w14:textId="11A1B0E8" w:rsidR="00FF247F" w:rsidRPr="007E6B6B" w:rsidRDefault="00FF247F" w:rsidP="00FF247F">
      <w:pPr>
        <w:pStyle w:val="ListParagraph"/>
        <w:numPr>
          <w:ilvl w:val="0"/>
          <w:numId w:val="24"/>
        </w:numPr>
        <w:spacing w:before="120"/>
        <w:rPr>
          <w:rFonts w:ascii="Arial" w:hAnsi="Arial" w:cs="Arial"/>
          <w:sz w:val="20"/>
          <w:szCs w:val="20"/>
        </w:rPr>
      </w:pPr>
      <w:r w:rsidRPr="007E6B6B">
        <w:rPr>
          <w:rFonts w:ascii="Arial" w:hAnsi="Arial" w:cs="Arial"/>
          <w:sz w:val="20"/>
          <w:szCs w:val="20"/>
        </w:rPr>
        <w:t xml:space="preserve">Developed </w:t>
      </w:r>
      <w:r w:rsidR="00292712" w:rsidRPr="007E6B6B">
        <w:rPr>
          <w:rFonts w:ascii="Arial" w:hAnsi="Arial" w:cs="Arial"/>
          <w:sz w:val="20"/>
          <w:szCs w:val="20"/>
        </w:rPr>
        <w:t xml:space="preserve">and managed the implementation of </w:t>
      </w:r>
      <w:r w:rsidRPr="007E6B6B">
        <w:rPr>
          <w:rFonts w:ascii="Arial" w:hAnsi="Arial" w:cs="Arial"/>
          <w:sz w:val="20"/>
          <w:szCs w:val="20"/>
        </w:rPr>
        <w:t>the company-wide MEL policy for international education programs</w:t>
      </w:r>
      <w:r w:rsidR="00905AC6">
        <w:rPr>
          <w:rFonts w:ascii="Arial" w:hAnsi="Arial" w:cs="Arial"/>
          <w:sz w:val="20"/>
          <w:szCs w:val="20"/>
        </w:rPr>
        <w:t>; managed the team of six to deliver results on time, scope, and budget.</w:t>
      </w:r>
    </w:p>
    <w:p w14:paraId="74FD5765" w14:textId="64F75671" w:rsidR="00FF247F" w:rsidRPr="007E6B6B" w:rsidRDefault="00C822F1" w:rsidP="00FF247F">
      <w:pPr>
        <w:pStyle w:val="ListParagraph"/>
        <w:numPr>
          <w:ilvl w:val="0"/>
          <w:numId w:val="24"/>
        </w:numPr>
        <w:spacing w:before="120"/>
        <w:rPr>
          <w:rFonts w:ascii="Arial" w:hAnsi="Arial" w:cs="Arial"/>
          <w:sz w:val="20"/>
          <w:szCs w:val="20"/>
        </w:rPr>
      </w:pPr>
      <w:r w:rsidRPr="007E6B6B">
        <w:rPr>
          <w:rFonts w:ascii="Arial" w:hAnsi="Arial" w:cs="Arial"/>
          <w:sz w:val="20"/>
          <w:szCs w:val="20"/>
        </w:rPr>
        <w:t xml:space="preserve">Was </w:t>
      </w:r>
      <w:r w:rsidR="00D52E8A" w:rsidRPr="007E6B6B">
        <w:rPr>
          <w:rFonts w:ascii="Arial" w:hAnsi="Arial" w:cs="Arial"/>
          <w:sz w:val="20"/>
          <w:szCs w:val="20"/>
        </w:rPr>
        <w:t>chosen</w:t>
      </w:r>
      <w:r w:rsidRPr="007E6B6B">
        <w:rPr>
          <w:rFonts w:ascii="Arial" w:hAnsi="Arial" w:cs="Arial"/>
          <w:sz w:val="20"/>
          <w:szCs w:val="20"/>
        </w:rPr>
        <w:t xml:space="preserve"> to join the Division’s Senior Management Team to oversee high-level priority setting, strategic planning, budgeting, staffing, and business development.</w:t>
      </w:r>
    </w:p>
    <w:p w14:paraId="44F1C4DC" w14:textId="23A556EF" w:rsidR="00061090" w:rsidRPr="007E6B6B" w:rsidRDefault="00061090" w:rsidP="006D659F">
      <w:pPr>
        <w:spacing w:before="120"/>
        <w:rPr>
          <w:rFonts w:ascii="Arial" w:hAnsi="Arial" w:cs="Arial"/>
          <w:sz w:val="20"/>
          <w:szCs w:val="20"/>
        </w:rPr>
      </w:pPr>
      <w:r w:rsidRPr="007E6B6B">
        <w:rPr>
          <w:rFonts w:ascii="Arial" w:hAnsi="Arial" w:cs="Arial"/>
          <w:b/>
          <w:bCs/>
          <w:sz w:val="20"/>
          <w:szCs w:val="20"/>
        </w:rPr>
        <w:lastRenderedPageBreak/>
        <w:t>Senior Research Scientist</w:t>
      </w:r>
      <w:r w:rsidRPr="007E6B6B">
        <w:rPr>
          <w:rFonts w:ascii="Arial" w:hAnsi="Arial" w:cs="Arial"/>
          <w:sz w:val="20"/>
          <w:szCs w:val="20"/>
        </w:rPr>
        <w:t xml:space="preserve"> – </w:t>
      </w:r>
      <w:r w:rsidRPr="007E6B6B">
        <w:rPr>
          <w:rFonts w:ascii="Arial" w:hAnsi="Arial" w:cs="Arial"/>
          <w:i/>
          <w:iCs/>
          <w:sz w:val="20"/>
          <w:szCs w:val="20"/>
        </w:rPr>
        <w:t>Education Development Center (EDC), International Development Division, Washington, DC.</w:t>
      </w:r>
      <w:r w:rsidRPr="007E6B6B">
        <w:rPr>
          <w:rFonts w:ascii="Arial" w:hAnsi="Arial" w:cs="Arial"/>
          <w:sz w:val="20"/>
          <w:szCs w:val="20"/>
        </w:rPr>
        <w:t xml:space="preserve"> 2010-2013. Managed monitoring, evaluation, and research activities of donor-funded international education programs, including setting up data systems, developing performance monitoring plans and data quality assurance procedures, designing and managing evaluations and research studies, qualitative and quantitative data analysis, and drafting </w:t>
      </w:r>
      <w:r w:rsidR="00FC08ED" w:rsidRPr="007E6B6B">
        <w:rPr>
          <w:rFonts w:ascii="Arial" w:hAnsi="Arial" w:cs="Arial"/>
          <w:sz w:val="20"/>
          <w:szCs w:val="20"/>
        </w:rPr>
        <w:t xml:space="preserve">analytical reports. Trained and managed diverse research teams in project countries. </w:t>
      </w:r>
      <w:r w:rsidR="00BF1AC9" w:rsidRPr="007E6B6B">
        <w:rPr>
          <w:rFonts w:ascii="Arial" w:hAnsi="Arial" w:cs="Arial"/>
          <w:sz w:val="20"/>
          <w:szCs w:val="20"/>
        </w:rPr>
        <w:t>Co-</w:t>
      </w:r>
      <w:r w:rsidR="002F05E1" w:rsidRPr="007E6B6B">
        <w:rPr>
          <w:rFonts w:ascii="Arial" w:hAnsi="Arial" w:cs="Arial"/>
          <w:sz w:val="20"/>
          <w:szCs w:val="20"/>
        </w:rPr>
        <w:t>wrote</w:t>
      </w:r>
      <w:r w:rsidR="00BF1AC9" w:rsidRPr="007E6B6B">
        <w:rPr>
          <w:rFonts w:ascii="Arial" w:hAnsi="Arial" w:cs="Arial"/>
          <w:sz w:val="20"/>
          <w:szCs w:val="20"/>
        </w:rPr>
        <w:t xml:space="preserve"> </w:t>
      </w:r>
      <w:r w:rsidR="00BF1AC9" w:rsidRPr="007E6B6B">
        <w:rPr>
          <w:rFonts w:ascii="Arial" w:hAnsi="Arial" w:cs="Arial"/>
          <w:i/>
          <w:iCs/>
          <w:sz w:val="20"/>
          <w:szCs w:val="20"/>
        </w:rPr>
        <w:t>M&amp;E for Me: Monitoring and Evaluation Toolkit</w:t>
      </w:r>
      <w:r w:rsidR="00F66AAB" w:rsidRPr="007E6B6B">
        <w:rPr>
          <w:rFonts w:ascii="Arial" w:hAnsi="Arial" w:cs="Arial"/>
          <w:sz w:val="20"/>
          <w:szCs w:val="20"/>
        </w:rPr>
        <w:t xml:space="preserve"> manual for </w:t>
      </w:r>
      <w:r w:rsidR="00265D5A" w:rsidRPr="007E6B6B">
        <w:rPr>
          <w:rFonts w:ascii="Arial" w:hAnsi="Arial" w:cs="Arial"/>
          <w:sz w:val="20"/>
          <w:szCs w:val="20"/>
        </w:rPr>
        <w:t xml:space="preserve">education </w:t>
      </w:r>
      <w:r w:rsidR="00F66AAB" w:rsidRPr="007E6B6B">
        <w:rPr>
          <w:rFonts w:ascii="Arial" w:hAnsi="Arial" w:cs="Arial"/>
          <w:sz w:val="20"/>
          <w:szCs w:val="20"/>
        </w:rPr>
        <w:t>project teams</w:t>
      </w:r>
      <w:r w:rsidR="00BF1AC9" w:rsidRPr="007E6B6B">
        <w:rPr>
          <w:rFonts w:ascii="Arial" w:hAnsi="Arial" w:cs="Arial"/>
          <w:sz w:val="20"/>
          <w:szCs w:val="20"/>
        </w:rPr>
        <w:t>.</w:t>
      </w:r>
    </w:p>
    <w:p w14:paraId="48122221" w14:textId="4B2965D3" w:rsidR="00FC08ED" w:rsidRPr="007E6B6B" w:rsidRDefault="00FC08ED" w:rsidP="0095369B">
      <w:pPr>
        <w:spacing w:before="120" w:after="120"/>
        <w:rPr>
          <w:rFonts w:ascii="Arial" w:hAnsi="Arial" w:cs="Arial"/>
          <w:sz w:val="20"/>
          <w:szCs w:val="20"/>
        </w:rPr>
      </w:pPr>
      <w:r w:rsidRPr="007E6B6B">
        <w:rPr>
          <w:rFonts w:ascii="Arial" w:hAnsi="Arial" w:cs="Arial"/>
          <w:b/>
          <w:sz w:val="20"/>
          <w:szCs w:val="20"/>
        </w:rPr>
        <w:t>Other Research and Teaching Experience</w:t>
      </w:r>
      <w:r w:rsidR="0095369B" w:rsidRPr="007E6B6B">
        <w:rPr>
          <w:rFonts w:ascii="Arial" w:hAnsi="Arial" w:cs="Arial"/>
          <w:b/>
          <w:sz w:val="20"/>
          <w:szCs w:val="20"/>
        </w:rPr>
        <w:t xml:space="preserve">: </w:t>
      </w:r>
      <w:r w:rsidRPr="007E6B6B">
        <w:rPr>
          <w:rFonts w:ascii="Arial" w:hAnsi="Arial" w:cs="Arial"/>
          <w:i/>
          <w:iCs/>
          <w:sz w:val="20"/>
          <w:szCs w:val="20"/>
        </w:rPr>
        <w:t>REDA International, Inc</w:t>
      </w:r>
      <w:r w:rsidRPr="007E6B6B">
        <w:rPr>
          <w:rFonts w:ascii="Arial" w:hAnsi="Arial" w:cs="Arial"/>
          <w:sz w:val="20"/>
          <w:szCs w:val="20"/>
        </w:rPr>
        <w:t>.: Research Analyst and Senior Evaluator, 2005-2010</w:t>
      </w:r>
      <w:r w:rsidR="0095369B" w:rsidRPr="007E6B6B">
        <w:rPr>
          <w:rFonts w:ascii="Arial" w:hAnsi="Arial" w:cs="Arial"/>
          <w:sz w:val="20"/>
          <w:szCs w:val="20"/>
        </w:rPr>
        <w:t xml:space="preserve">; </w:t>
      </w:r>
      <w:r w:rsidRPr="007E6B6B">
        <w:rPr>
          <w:rFonts w:ascii="Arial" w:hAnsi="Arial" w:cs="Arial"/>
          <w:i/>
          <w:iCs/>
          <w:sz w:val="20"/>
          <w:szCs w:val="20"/>
        </w:rPr>
        <w:t>University of Maryland, College Park</w:t>
      </w:r>
      <w:r w:rsidR="0095369B" w:rsidRPr="007E6B6B">
        <w:rPr>
          <w:rFonts w:ascii="Arial" w:hAnsi="Arial" w:cs="Arial"/>
          <w:i/>
          <w:iCs/>
          <w:sz w:val="20"/>
          <w:szCs w:val="20"/>
        </w:rPr>
        <w:t>,</w:t>
      </w:r>
      <w:r w:rsidR="0095369B" w:rsidRPr="007E6B6B">
        <w:rPr>
          <w:rFonts w:ascii="Arial" w:hAnsi="Arial" w:cs="Arial"/>
          <w:sz w:val="20"/>
          <w:szCs w:val="20"/>
        </w:rPr>
        <w:t xml:space="preserve"> </w:t>
      </w:r>
      <w:r w:rsidR="0095369B" w:rsidRPr="007E6B6B">
        <w:rPr>
          <w:rFonts w:ascii="Arial" w:hAnsi="Arial" w:cs="Arial"/>
          <w:i/>
          <w:iCs/>
          <w:sz w:val="20"/>
          <w:szCs w:val="20"/>
        </w:rPr>
        <w:t>Sociology Department</w:t>
      </w:r>
      <w:r w:rsidR="0095369B" w:rsidRPr="007E6B6B">
        <w:rPr>
          <w:rFonts w:ascii="Arial" w:hAnsi="Arial" w:cs="Arial"/>
          <w:sz w:val="20"/>
          <w:szCs w:val="20"/>
        </w:rPr>
        <w:t>:</w:t>
      </w:r>
      <w:r w:rsidRPr="007E6B6B">
        <w:rPr>
          <w:rFonts w:ascii="Arial" w:hAnsi="Arial" w:cs="Arial"/>
          <w:sz w:val="20"/>
          <w:szCs w:val="20"/>
        </w:rPr>
        <w:t xml:space="preserve"> Researcher and Lecturer, 2001-2004</w:t>
      </w:r>
      <w:r w:rsidR="0095369B" w:rsidRPr="007E6B6B">
        <w:rPr>
          <w:rFonts w:ascii="Arial" w:hAnsi="Arial" w:cs="Arial"/>
          <w:sz w:val="20"/>
          <w:szCs w:val="20"/>
        </w:rPr>
        <w:t xml:space="preserve">; </w:t>
      </w:r>
      <w:r w:rsidRPr="007E6B6B">
        <w:rPr>
          <w:rFonts w:ascii="Arial" w:hAnsi="Arial" w:cs="Arial"/>
          <w:i/>
          <w:iCs/>
          <w:sz w:val="20"/>
          <w:szCs w:val="20"/>
        </w:rPr>
        <w:t>The World Bank</w:t>
      </w:r>
      <w:r w:rsidRPr="007E6B6B">
        <w:rPr>
          <w:rFonts w:ascii="Arial" w:hAnsi="Arial" w:cs="Arial"/>
          <w:sz w:val="20"/>
          <w:szCs w:val="20"/>
        </w:rPr>
        <w:t>, Washington, DC: Short-Term Evaluation Consultant, 1999</w:t>
      </w:r>
    </w:p>
    <w:p w14:paraId="3975897D" w14:textId="0744C5A2" w:rsidR="0095369B" w:rsidRPr="00D3581B" w:rsidRDefault="0095369B" w:rsidP="0095369B">
      <w:pPr>
        <w:pStyle w:val="Heading1"/>
        <w:numPr>
          <w:ilvl w:val="0"/>
          <w:numId w:val="0"/>
        </w:numPr>
        <w:spacing w:before="240"/>
        <w:rPr>
          <w:rFonts w:ascii="Arial" w:hAnsi="Arial" w:cs="Arial"/>
          <w:sz w:val="22"/>
          <w:szCs w:val="22"/>
        </w:rPr>
      </w:pPr>
      <w:r w:rsidRPr="00D3581B">
        <w:rPr>
          <w:rFonts w:ascii="Arial" w:hAnsi="Arial" w:cs="Arial"/>
          <w:sz w:val="22"/>
          <w:szCs w:val="22"/>
        </w:rPr>
        <w:t xml:space="preserve">Education </w:t>
      </w:r>
    </w:p>
    <w:p w14:paraId="78FBE8FB" w14:textId="17274448" w:rsidR="00FC08ED" w:rsidRPr="007E6B6B" w:rsidRDefault="0095369B" w:rsidP="0095369B">
      <w:pPr>
        <w:spacing w:before="120"/>
        <w:contextualSpacing/>
        <w:rPr>
          <w:rFonts w:ascii="Arial" w:hAnsi="Arial" w:cs="Arial"/>
          <w:sz w:val="20"/>
          <w:szCs w:val="20"/>
        </w:rPr>
      </w:pPr>
      <w:r w:rsidRPr="007E6B6B">
        <w:rPr>
          <w:rFonts w:ascii="Arial" w:hAnsi="Arial" w:cs="Arial"/>
          <w:sz w:val="20"/>
          <w:szCs w:val="20"/>
        </w:rPr>
        <w:t xml:space="preserve">PhD in Sociology – </w:t>
      </w:r>
      <w:r w:rsidRPr="007E6B6B">
        <w:rPr>
          <w:rFonts w:ascii="Arial" w:hAnsi="Arial" w:cs="Arial"/>
          <w:i/>
          <w:iCs/>
          <w:sz w:val="20"/>
          <w:szCs w:val="20"/>
        </w:rPr>
        <w:t>University of Maryland College Park, US</w:t>
      </w:r>
    </w:p>
    <w:p w14:paraId="49C67964" w14:textId="0E76C411" w:rsidR="0095369B" w:rsidRPr="007E6B6B" w:rsidRDefault="0095369B" w:rsidP="0095369B">
      <w:pPr>
        <w:spacing w:before="120"/>
        <w:contextualSpacing/>
        <w:rPr>
          <w:rFonts w:ascii="Arial" w:hAnsi="Arial" w:cs="Arial"/>
          <w:sz w:val="20"/>
          <w:szCs w:val="20"/>
        </w:rPr>
      </w:pPr>
      <w:r w:rsidRPr="007E6B6B">
        <w:rPr>
          <w:rFonts w:ascii="Arial" w:hAnsi="Arial" w:cs="Arial"/>
          <w:sz w:val="20"/>
          <w:szCs w:val="20"/>
        </w:rPr>
        <w:t xml:space="preserve">MA in Society and Politics – </w:t>
      </w:r>
      <w:r w:rsidRPr="007E6B6B">
        <w:rPr>
          <w:rFonts w:ascii="Arial" w:hAnsi="Arial" w:cs="Arial"/>
          <w:i/>
          <w:iCs/>
          <w:sz w:val="20"/>
          <w:szCs w:val="20"/>
        </w:rPr>
        <w:t>Lancaster University, UK</w:t>
      </w:r>
    </w:p>
    <w:p w14:paraId="014B92D6" w14:textId="139A27CD" w:rsidR="0095369B" w:rsidRPr="007E6B6B" w:rsidRDefault="0095369B" w:rsidP="0095369B">
      <w:pPr>
        <w:spacing w:before="120"/>
        <w:contextualSpacing/>
        <w:rPr>
          <w:rFonts w:ascii="Arial" w:hAnsi="Arial" w:cs="Arial"/>
          <w:i/>
          <w:iCs/>
          <w:sz w:val="20"/>
          <w:szCs w:val="20"/>
        </w:rPr>
      </w:pPr>
      <w:r w:rsidRPr="007E6B6B">
        <w:rPr>
          <w:rFonts w:ascii="Arial" w:hAnsi="Arial" w:cs="Arial"/>
          <w:sz w:val="20"/>
          <w:szCs w:val="20"/>
        </w:rPr>
        <w:t xml:space="preserve">BA in Sociology – </w:t>
      </w:r>
      <w:r w:rsidRPr="007E6B6B">
        <w:rPr>
          <w:rFonts w:ascii="Arial" w:hAnsi="Arial" w:cs="Arial"/>
          <w:i/>
          <w:iCs/>
          <w:sz w:val="20"/>
          <w:szCs w:val="20"/>
        </w:rPr>
        <w:t>St. Petersburg State University, Russia</w:t>
      </w:r>
    </w:p>
    <w:p w14:paraId="49F54007" w14:textId="709547CC" w:rsidR="00310805" w:rsidRPr="00D3581B" w:rsidRDefault="00310805" w:rsidP="00310805">
      <w:pPr>
        <w:pStyle w:val="Heading1"/>
        <w:numPr>
          <w:ilvl w:val="0"/>
          <w:numId w:val="0"/>
        </w:numPr>
        <w:spacing w:before="240"/>
        <w:rPr>
          <w:rFonts w:ascii="Arial" w:hAnsi="Arial" w:cs="Arial"/>
          <w:sz w:val="22"/>
          <w:szCs w:val="22"/>
        </w:rPr>
      </w:pPr>
      <w:r w:rsidRPr="00D3581B">
        <w:rPr>
          <w:rFonts w:ascii="Arial" w:hAnsi="Arial" w:cs="Arial"/>
          <w:sz w:val="22"/>
          <w:szCs w:val="22"/>
        </w:rPr>
        <w:t>Languages</w:t>
      </w:r>
    </w:p>
    <w:p w14:paraId="2A0BB459" w14:textId="18FC5306" w:rsidR="00310805" w:rsidRPr="007E6B6B" w:rsidRDefault="0044788F" w:rsidP="00310805">
      <w:pPr>
        <w:spacing w:before="120"/>
        <w:contextualSpacing/>
        <w:rPr>
          <w:rFonts w:ascii="Arial" w:hAnsi="Arial" w:cs="Arial"/>
          <w:sz w:val="20"/>
          <w:szCs w:val="20"/>
        </w:rPr>
      </w:pPr>
      <w:r w:rsidRPr="007E6B6B">
        <w:rPr>
          <w:rFonts w:ascii="Arial" w:hAnsi="Arial" w:cs="Arial"/>
          <w:sz w:val="20"/>
          <w:szCs w:val="20"/>
        </w:rPr>
        <w:t>English (C</w:t>
      </w:r>
      <w:r w:rsidR="002C3A5D" w:rsidRPr="007E6B6B">
        <w:rPr>
          <w:rFonts w:ascii="Arial" w:hAnsi="Arial" w:cs="Arial"/>
          <w:sz w:val="20"/>
          <w:szCs w:val="20"/>
        </w:rPr>
        <w:t>2</w:t>
      </w:r>
      <w:r w:rsidRPr="007E6B6B">
        <w:rPr>
          <w:rFonts w:ascii="Arial" w:hAnsi="Arial" w:cs="Arial"/>
          <w:sz w:val="20"/>
          <w:szCs w:val="20"/>
        </w:rPr>
        <w:t xml:space="preserve"> full professional proficiency); </w:t>
      </w:r>
      <w:r w:rsidR="00D510FB" w:rsidRPr="007E6B6B">
        <w:rPr>
          <w:rFonts w:ascii="Arial" w:hAnsi="Arial" w:cs="Arial"/>
          <w:sz w:val="20"/>
          <w:szCs w:val="20"/>
        </w:rPr>
        <w:t xml:space="preserve">Russian (C2 native); </w:t>
      </w:r>
      <w:r w:rsidRPr="007E6B6B">
        <w:rPr>
          <w:rFonts w:ascii="Arial" w:hAnsi="Arial" w:cs="Arial"/>
          <w:sz w:val="20"/>
          <w:szCs w:val="20"/>
        </w:rPr>
        <w:t>French (B2 intermediate)</w:t>
      </w:r>
    </w:p>
    <w:p w14:paraId="034437A8" w14:textId="439875C4" w:rsidR="00620BC3" w:rsidRPr="00D3581B" w:rsidRDefault="00620BC3" w:rsidP="00620BC3">
      <w:pPr>
        <w:pStyle w:val="Heading1"/>
        <w:numPr>
          <w:ilvl w:val="0"/>
          <w:numId w:val="0"/>
        </w:numPr>
        <w:spacing w:before="240"/>
        <w:rPr>
          <w:rFonts w:ascii="Arial" w:hAnsi="Arial" w:cs="Arial"/>
          <w:sz w:val="22"/>
          <w:szCs w:val="22"/>
        </w:rPr>
      </w:pPr>
      <w:r w:rsidRPr="00D3581B">
        <w:rPr>
          <w:rFonts w:ascii="Arial" w:hAnsi="Arial" w:cs="Arial"/>
          <w:sz w:val="22"/>
          <w:szCs w:val="22"/>
        </w:rPr>
        <w:t>Computer Skills</w:t>
      </w:r>
    </w:p>
    <w:p w14:paraId="6B17DB34" w14:textId="3ACEF342" w:rsidR="00620BC3" w:rsidRPr="007E6B6B" w:rsidRDefault="00627832" w:rsidP="00620BC3">
      <w:pPr>
        <w:spacing w:before="120"/>
        <w:contextualSpacing/>
        <w:rPr>
          <w:rFonts w:ascii="Arial" w:hAnsi="Arial" w:cs="Arial"/>
          <w:sz w:val="20"/>
          <w:szCs w:val="20"/>
        </w:rPr>
      </w:pPr>
      <w:r w:rsidRPr="007E6B6B">
        <w:rPr>
          <w:rFonts w:ascii="Arial" w:hAnsi="Arial" w:cs="Arial"/>
          <w:sz w:val="20"/>
          <w:szCs w:val="20"/>
        </w:rPr>
        <w:t>Google Suite</w:t>
      </w:r>
      <w:r w:rsidR="00620BC3" w:rsidRPr="007E6B6B">
        <w:rPr>
          <w:rFonts w:ascii="Arial" w:hAnsi="Arial" w:cs="Arial"/>
          <w:sz w:val="20"/>
          <w:szCs w:val="20"/>
        </w:rPr>
        <w:t xml:space="preserve">; </w:t>
      </w:r>
      <w:r w:rsidRPr="007E6B6B">
        <w:rPr>
          <w:rFonts w:ascii="Arial" w:hAnsi="Arial" w:cs="Arial"/>
          <w:sz w:val="20"/>
          <w:szCs w:val="20"/>
        </w:rPr>
        <w:t>MS Office</w:t>
      </w:r>
      <w:r w:rsidR="004C5D60" w:rsidRPr="007E6B6B">
        <w:rPr>
          <w:rFonts w:ascii="Arial" w:hAnsi="Arial" w:cs="Arial"/>
          <w:sz w:val="20"/>
          <w:szCs w:val="20"/>
        </w:rPr>
        <w:t xml:space="preserve"> (Word, Excel, PowerPoint)</w:t>
      </w:r>
      <w:r w:rsidRPr="007E6B6B">
        <w:rPr>
          <w:rFonts w:ascii="Arial" w:hAnsi="Arial" w:cs="Arial"/>
          <w:sz w:val="20"/>
          <w:szCs w:val="20"/>
        </w:rPr>
        <w:t>; SPSS; NVivo; Atlas.ti</w:t>
      </w:r>
      <w:r w:rsidR="006D68E1" w:rsidRPr="007E6B6B">
        <w:rPr>
          <w:rFonts w:ascii="Arial" w:hAnsi="Arial" w:cs="Arial"/>
          <w:sz w:val="20"/>
          <w:szCs w:val="20"/>
        </w:rPr>
        <w:t xml:space="preserve">; </w:t>
      </w:r>
      <w:r w:rsidR="0045231F">
        <w:rPr>
          <w:rFonts w:ascii="Arial" w:hAnsi="Arial" w:cs="Arial"/>
          <w:sz w:val="20"/>
          <w:szCs w:val="20"/>
        </w:rPr>
        <w:t>Advanced generative AI models</w:t>
      </w:r>
      <w:r w:rsidR="006D68E1" w:rsidRPr="007E6B6B">
        <w:rPr>
          <w:rFonts w:ascii="Arial" w:hAnsi="Arial" w:cs="Arial"/>
          <w:sz w:val="20"/>
          <w:szCs w:val="20"/>
        </w:rPr>
        <w:t>.</w:t>
      </w:r>
    </w:p>
    <w:p w14:paraId="0693D6AE" w14:textId="77777777" w:rsidR="004C1EAA" w:rsidRPr="00D3581B" w:rsidRDefault="004C1EAA" w:rsidP="004C1EAA">
      <w:pPr>
        <w:pStyle w:val="Heading1"/>
        <w:numPr>
          <w:ilvl w:val="0"/>
          <w:numId w:val="0"/>
        </w:numPr>
        <w:spacing w:before="240"/>
        <w:rPr>
          <w:rFonts w:ascii="Arial" w:hAnsi="Arial" w:cs="Arial"/>
          <w:sz w:val="22"/>
          <w:szCs w:val="22"/>
        </w:rPr>
      </w:pPr>
      <w:r w:rsidRPr="00D3581B">
        <w:rPr>
          <w:rFonts w:ascii="Arial" w:hAnsi="Arial" w:cs="Arial"/>
          <w:sz w:val="22"/>
          <w:szCs w:val="22"/>
        </w:rPr>
        <w:t>Country Experience</w:t>
      </w:r>
    </w:p>
    <w:p w14:paraId="709F82D0" w14:textId="491E8D7C" w:rsidR="004C1EAA" w:rsidRPr="007E6B6B" w:rsidRDefault="004C1EAA" w:rsidP="004C1EAA">
      <w:pPr>
        <w:rPr>
          <w:rFonts w:ascii="Arial" w:hAnsi="Arial" w:cs="Arial"/>
          <w:sz w:val="20"/>
          <w:szCs w:val="20"/>
        </w:rPr>
      </w:pPr>
      <w:r w:rsidRPr="008F20F5">
        <w:rPr>
          <w:rFonts w:ascii="Arial" w:hAnsi="Arial" w:cs="Arial"/>
          <w:i/>
          <w:iCs/>
          <w:sz w:val="20"/>
          <w:szCs w:val="20"/>
        </w:rPr>
        <w:t>In-depth experience</w:t>
      </w:r>
      <w:r w:rsidRPr="007E6B6B">
        <w:rPr>
          <w:rFonts w:ascii="Arial" w:hAnsi="Arial" w:cs="Arial"/>
          <w:sz w:val="20"/>
          <w:szCs w:val="20"/>
        </w:rPr>
        <w:t>: Democratic Republic of Congo, Ghana, Jordan, Kenya, Kyrgyz Republic, Liberia, Malawi, Morocco, Nepal, Nigeria, Pakistan, Philippines, Rwanda, South Africa, Thailand, Uzbekistan, Zambia.</w:t>
      </w:r>
    </w:p>
    <w:p w14:paraId="144DC539" w14:textId="73271699" w:rsidR="004C1EAA" w:rsidRPr="007E6B6B" w:rsidRDefault="004C1EAA" w:rsidP="004C1EAA">
      <w:pPr>
        <w:rPr>
          <w:rFonts w:ascii="Arial" w:hAnsi="Arial" w:cs="Arial"/>
          <w:sz w:val="20"/>
          <w:szCs w:val="20"/>
        </w:rPr>
      </w:pPr>
      <w:r w:rsidRPr="008F20F5">
        <w:rPr>
          <w:rFonts w:ascii="Arial" w:hAnsi="Arial" w:cs="Arial"/>
          <w:i/>
          <w:iCs/>
          <w:sz w:val="20"/>
          <w:szCs w:val="20"/>
        </w:rPr>
        <w:t>Remote program support in</w:t>
      </w:r>
      <w:r w:rsidRPr="007E6B6B">
        <w:rPr>
          <w:rFonts w:ascii="Arial" w:hAnsi="Arial" w:cs="Arial"/>
          <w:sz w:val="20"/>
          <w:szCs w:val="20"/>
        </w:rPr>
        <w:t xml:space="preserve">: Afghanistan, Bangladesh, Bosnia and Herzegovina, Botswana, Burma, Cambodia, Djibouti, Dominican Republic, Egypt, El Salvador, Ethiopia, Guyana, Haiti; Honduras, India, Indonesia, Laos, Lebanon, Macedonia, Mali, Mozambique, Senegal, Somalia, South Sudan, Tajikistan, Tanzania, Vietnam. </w:t>
      </w:r>
    </w:p>
    <w:p w14:paraId="324B737C" w14:textId="1ED2B3F0" w:rsidR="0095369B" w:rsidRPr="0054567B" w:rsidRDefault="0095369B" w:rsidP="0095369B">
      <w:pPr>
        <w:pStyle w:val="Heading1"/>
        <w:numPr>
          <w:ilvl w:val="0"/>
          <w:numId w:val="0"/>
        </w:numPr>
        <w:spacing w:before="240"/>
        <w:rPr>
          <w:rFonts w:ascii="Arial" w:hAnsi="Arial" w:cs="Arial"/>
          <w:sz w:val="22"/>
          <w:szCs w:val="22"/>
        </w:rPr>
      </w:pPr>
      <w:r w:rsidRPr="0054567B">
        <w:rPr>
          <w:rFonts w:ascii="Arial" w:hAnsi="Arial" w:cs="Arial"/>
          <w:sz w:val="22"/>
          <w:szCs w:val="22"/>
        </w:rPr>
        <w:t xml:space="preserve">Select Authored and Co-Authored Publications </w:t>
      </w:r>
    </w:p>
    <w:p w14:paraId="45F46E2F"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Walls, E. 2025. </w:t>
      </w:r>
      <w:hyperlink r:id="rId29" w:history="1">
        <w:r w:rsidRPr="0054567B">
          <w:rPr>
            <w:rStyle w:val="Hyperlink"/>
            <w:rFonts w:ascii="Arial" w:eastAsia="Gill Sans" w:hAnsi="Arial" w:cs="Arial"/>
            <w:i/>
            <w:iCs/>
            <w:sz w:val="20"/>
            <w:szCs w:val="20"/>
          </w:rPr>
          <w:t>Impact of USAID Withdrawal on Global Education and Skills Development</w:t>
        </w:r>
      </w:hyperlink>
      <w:r w:rsidRPr="0054567B">
        <w:rPr>
          <w:rFonts w:ascii="Arial" w:eastAsia="Gill Sans" w:hAnsi="Arial" w:cs="Arial"/>
          <w:i/>
          <w:iCs/>
          <w:sz w:val="20"/>
          <w:szCs w:val="20"/>
        </w:rPr>
        <w:t xml:space="preserve">. </w:t>
      </w:r>
      <w:r w:rsidRPr="0054567B">
        <w:rPr>
          <w:rFonts w:ascii="Arial" w:eastAsia="Gill Sans" w:hAnsi="Arial" w:cs="Arial"/>
          <w:sz w:val="20"/>
          <w:szCs w:val="20"/>
        </w:rPr>
        <w:t xml:space="preserve">European Training Foundation. </w:t>
      </w:r>
    </w:p>
    <w:p w14:paraId="4D33D84A" w14:textId="3A70D14E"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McDermott, M. </w:t>
      </w:r>
      <w:r w:rsidR="00743015">
        <w:rPr>
          <w:rFonts w:ascii="Arial" w:eastAsia="Gill Sans" w:hAnsi="Arial" w:cs="Arial"/>
          <w:sz w:val="20"/>
          <w:szCs w:val="20"/>
        </w:rPr>
        <w:t xml:space="preserve">with </w:t>
      </w:r>
      <w:r w:rsidRPr="0054567B">
        <w:rPr>
          <w:rFonts w:ascii="Arial" w:eastAsia="Gill Sans" w:hAnsi="Arial" w:cs="Arial"/>
          <w:sz w:val="20"/>
          <w:szCs w:val="20"/>
        </w:rPr>
        <w:t xml:space="preserve">Walls, E., Meaux, A. 2025. </w:t>
      </w:r>
      <w:hyperlink r:id="rId30" w:history="1">
        <w:r w:rsidRPr="0054567B">
          <w:rPr>
            <w:rStyle w:val="Hyperlink"/>
            <w:rFonts w:ascii="Arial" w:eastAsia="Gill Sans" w:hAnsi="Arial" w:cs="Arial"/>
            <w:i/>
            <w:iCs/>
            <w:sz w:val="20"/>
            <w:szCs w:val="20"/>
          </w:rPr>
          <w:t>Applied Education System Diagnostic: How-To Guide</w:t>
        </w:r>
      </w:hyperlink>
      <w:r w:rsidRPr="0054567B">
        <w:rPr>
          <w:rFonts w:ascii="Arial" w:eastAsia="Gill Sans" w:hAnsi="Arial" w:cs="Arial"/>
          <w:i/>
          <w:iCs/>
          <w:sz w:val="20"/>
          <w:szCs w:val="20"/>
        </w:rPr>
        <w:t>.</w:t>
      </w:r>
      <w:r w:rsidRPr="0054567B">
        <w:rPr>
          <w:rFonts w:ascii="Arial" w:eastAsia="Gill Sans" w:hAnsi="Arial" w:cs="Arial"/>
          <w:sz w:val="20"/>
          <w:szCs w:val="20"/>
        </w:rPr>
        <w:t xml:space="preserve"> University of Notre Dame. </w:t>
      </w:r>
    </w:p>
    <w:p w14:paraId="40F3B487" w14:textId="27829C24" w:rsidR="004F35F9" w:rsidRPr="004C5F80" w:rsidRDefault="004F35F9" w:rsidP="00223EF0">
      <w:pPr>
        <w:spacing w:before="120"/>
        <w:rPr>
          <w:rFonts w:ascii="Arial" w:eastAsia="Gill Sans" w:hAnsi="Arial" w:cs="Arial"/>
          <w:sz w:val="20"/>
          <w:szCs w:val="20"/>
        </w:rPr>
      </w:pPr>
      <w:r>
        <w:rPr>
          <w:rFonts w:ascii="Arial" w:eastAsia="Gill Sans" w:hAnsi="Arial" w:cs="Arial"/>
          <w:sz w:val="20"/>
          <w:szCs w:val="20"/>
        </w:rPr>
        <w:t>Walls, E.</w:t>
      </w:r>
      <w:r w:rsidR="004C5F80">
        <w:rPr>
          <w:rFonts w:ascii="Arial" w:eastAsia="Gill Sans" w:hAnsi="Arial" w:cs="Arial"/>
          <w:sz w:val="20"/>
          <w:szCs w:val="20"/>
        </w:rPr>
        <w:t xml:space="preserve"> 2024.</w:t>
      </w:r>
      <w:r>
        <w:rPr>
          <w:rFonts w:ascii="Arial" w:eastAsia="Gill Sans" w:hAnsi="Arial" w:cs="Arial"/>
          <w:sz w:val="20"/>
          <w:szCs w:val="20"/>
        </w:rPr>
        <w:t xml:space="preserve"> </w:t>
      </w:r>
      <w:hyperlink r:id="rId31" w:history="1">
        <w:r w:rsidRPr="004C5F80">
          <w:rPr>
            <w:rStyle w:val="Hyperlink"/>
            <w:rFonts w:ascii="Arial" w:eastAsia="Gill Sans" w:hAnsi="Arial" w:cs="Arial"/>
            <w:i/>
            <w:iCs/>
            <w:sz w:val="20"/>
            <w:szCs w:val="20"/>
          </w:rPr>
          <w:t>USAID Scientific Integrity Policy</w:t>
        </w:r>
      </w:hyperlink>
      <w:r w:rsidR="004C5F80">
        <w:rPr>
          <w:rFonts w:ascii="Arial" w:eastAsia="Gill Sans" w:hAnsi="Arial" w:cs="Arial"/>
          <w:i/>
          <w:iCs/>
          <w:sz w:val="20"/>
          <w:szCs w:val="20"/>
        </w:rPr>
        <w:t xml:space="preserve">. </w:t>
      </w:r>
      <w:r w:rsidR="004C5F80">
        <w:rPr>
          <w:rFonts w:ascii="Arial" w:eastAsia="Gill Sans" w:hAnsi="Arial" w:cs="Arial"/>
          <w:sz w:val="20"/>
          <w:szCs w:val="20"/>
        </w:rPr>
        <w:t>USAID. Washington, DC.</w:t>
      </w:r>
    </w:p>
    <w:p w14:paraId="58FD7934" w14:textId="259785C6"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Walls, E., Harris-Van Keuren, C., and Venetis, E. 2024. “</w:t>
      </w:r>
      <w:hyperlink r:id="rId32" w:history="1">
        <w:r w:rsidRPr="0054567B">
          <w:rPr>
            <w:rStyle w:val="Hyperlink"/>
            <w:rFonts w:ascii="Arial" w:eastAsia="Gill Sans" w:hAnsi="Arial" w:cs="Arial"/>
            <w:sz w:val="20"/>
            <w:szCs w:val="20"/>
          </w:rPr>
          <w:t>Costs Across Contexts: A Cross-Country Analysis of Seven USAID-Funded Education Programs</w:t>
        </w:r>
      </w:hyperlink>
      <w:r w:rsidRPr="0054567B">
        <w:rPr>
          <w:rFonts w:ascii="Arial" w:eastAsia="Gill Sans" w:hAnsi="Arial" w:cs="Arial"/>
          <w:sz w:val="20"/>
          <w:szCs w:val="20"/>
        </w:rPr>
        <w:t>”. Presentation. Global Education Conference, Washington, DC.</w:t>
      </w:r>
    </w:p>
    <w:p w14:paraId="0F1FB66E"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Tulloch, C. and Walls, E. 2024. “</w:t>
      </w:r>
      <w:hyperlink r:id="rId33" w:history="1">
        <w:r w:rsidRPr="0054567B">
          <w:rPr>
            <w:rStyle w:val="Hyperlink"/>
            <w:rFonts w:ascii="Arial" w:eastAsia="Gill Sans" w:hAnsi="Arial" w:cs="Arial"/>
            <w:sz w:val="20"/>
            <w:szCs w:val="20"/>
          </w:rPr>
          <w:t>Get Smart: Using Evidence to Improve the Impact of Foundational Learning Programs</w:t>
        </w:r>
      </w:hyperlink>
      <w:r w:rsidRPr="0054567B">
        <w:rPr>
          <w:rFonts w:ascii="Arial" w:eastAsia="Gill Sans" w:hAnsi="Arial" w:cs="Arial"/>
          <w:sz w:val="20"/>
          <w:szCs w:val="20"/>
        </w:rPr>
        <w:t>”. Presentation. Global Education Conference, Washington, DC.</w:t>
      </w:r>
    </w:p>
    <w:p w14:paraId="4EA65B13"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lastRenderedPageBreak/>
        <w:t>Walls, E. and Savage, L. “</w:t>
      </w:r>
      <w:hyperlink r:id="rId34" w:history="1">
        <w:r w:rsidRPr="0054567B">
          <w:rPr>
            <w:rStyle w:val="Hyperlink"/>
            <w:rFonts w:ascii="Arial" w:eastAsia="Gill Sans" w:hAnsi="Arial" w:cs="Arial"/>
            <w:sz w:val="20"/>
            <w:szCs w:val="20"/>
          </w:rPr>
          <w:t>Can Systems Thinking Tools Help Us Better Understand Education Problems and Design Appropriate Support? Reflections on a Test Case</w:t>
        </w:r>
      </w:hyperlink>
      <w:r w:rsidRPr="0054567B">
        <w:rPr>
          <w:rFonts w:ascii="Arial" w:eastAsia="Gill Sans" w:hAnsi="Arial" w:cs="Arial"/>
          <w:sz w:val="20"/>
          <w:szCs w:val="20"/>
        </w:rPr>
        <w:t xml:space="preserve">”. 2023. Chapter in </w:t>
      </w:r>
      <w:hyperlink r:id="rId35" w:history="1">
        <w:r w:rsidRPr="0054567B">
          <w:rPr>
            <w:rStyle w:val="Hyperlink"/>
            <w:rFonts w:ascii="Arial" w:eastAsia="Gill Sans" w:hAnsi="Arial" w:cs="Arial"/>
            <w:i/>
            <w:iCs/>
            <w:sz w:val="20"/>
            <w:szCs w:val="20"/>
          </w:rPr>
          <w:t>Systems Thinking in International Education and Development</w:t>
        </w:r>
      </w:hyperlink>
      <w:r w:rsidRPr="0054567B">
        <w:rPr>
          <w:rFonts w:ascii="Arial" w:eastAsia="Gill Sans" w:hAnsi="Arial" w:cs="Arial"/>
          <w:sz w:val="20"/>
          <w:szCs w:val="20"/>
        </w:rPr>
        <w:t>, Edward Elgar Publishing.</w:t>
      </w:r>
    </w:p>
    <w:p w14:paraId="5F00BBD2"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Walls, E. (in a panel) 2023. “</w:t>
      </w:r>
      <w:hyperlink r:id="rId36" w:history="1">
        <w:r w:rsidRPr="0054567B">
          <w:rPr>
            <w:rStyle w:val="Hyperlink"/>
            <w:rFonts w:ascii="Arial" w:eastAsia="Gill Sans" w:hAnsi="Arial" w:cs="Arial"/>
            <w:sz w:val="20"/>
            <w:szCs w:val="20"/>
          </w:rPr>
          <w:t>Applying Implementation Research in Education</w:t>
        </w:r>
      </w:hyperlink>
      <w:r w:rsidRPr="0054567B">
        <w:rPr>
          <w:rFonts w:ascii="Arial" w:eastAsia="Gill Sans" w:hAnsi="Arial" w:cs="Arial"/>
          <w:sz w:val="20"/>
          <w:szCs w:val="20"/>
        </w:rPr>
        <w:t>”. Presentation at the Comparative International Education Conference.</w:t>
      </w:r>
    </w:p>
    <w:p w14:paraId="3A3251EA"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Walls, E., Tulloch, C., Holloway, A., Harris-Van Keuren, C. Venetis, E. 2023. </w:t>
      </w:r>
      <w:r w:rsidRPr="0054567B">
        <w:rPr>
          <w:rFonts w:ascii="Arial" w:eastAsia="Gill Sans" w:hAnsi="Arial" w:cs="Arial"/>
          <w:i/>
          <w:sz w:val="20"/>
          <w:szCs w:val="20"/>
        </w:rPr>
        <w:t>USAID/Education Cost Analysis Training.</w:t>
      </w:r>
      <w:r w:rsidRPr="0054567B">
        <w:rPr>
          <w:rFonts w:ascii="Arial" w:eastAsia="Gill Sans" w:hAnsi="Arial" w:cs="Arial"/>
          <w:sz w:val="20"/>
          <w:szCs w:val="20"/>
        </w:rPr>
        <w:t xml:space="preserve"> 6-part asynchronous online e-course, USAID. Washington, DC.</w:t>
      </w:r>
    </w:p>
    <w:p w14:paraId="377D43B1"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Solorio, M., Walls, E., Alvares de Azevedo, T., Davis, J. 2023. </w:t>
      </w:r>
      <w:hyperlink r:id="rId37" w:history="1">
        <w:r w:rsidRPr="0054567B">
          <w:rPr>
            <w:rStyle w:val="Hyperlink"/>
            <w:rFonts w:ascii="Arial" w:eastAsia="Gill Sans" w:hAnsi="Arial" w:cs="Arial"/>
            <w:i/>
            <w:iCs/>
            <w:sz w:val="20"/>
            <w:szCs w:val="20"/>
          </w:rPr>
          <w:t>Assessment of Study Quality (ASQ) Tool</w:t>
        </w:r>
      </w:hyperlink>
      <w:r w:rsidRPr="0054567B">
        <w:rPr>
          <w:rFonts w:ascii="Arial" w:eastAsia="Gill Sans" w:hAnsi="Arial" w:cs="Arial"/>
          <w:sz w:val="20"/>
          <w:szCs w:val="20"/>
        </w:rPr>
        <w:t>. Washington, DC.</w:t>
      </w:r>
    </w:p>
    <w:p w14:paraId="5B9AB44B"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Walls, E., Tulloch, C., Holloway, A., Harris-Van Keuren, C. Venetis, E. 2023. </w:t>
      </w:r>
      <w:r w:rsidRPr="0054567B">
        <w:rPr>
          <w:rFonts w:ascii="Arial" w:eastAsia="Gill Sans" w:hAnsi="Arial" w:cs="Arial"/>
          <w:i/>
          <w:sz w:val="20"/>
          <w:szCs w:val="20"/>
        </w:rPr>
        <w:t>Introduction to Cost Measurement.</w:t>
      </w:r>
      <w:r w:rsidRPr="0054567B">
        <w:rPr>
          <w:rFonts w:ascii="Arial" w:eastAsia="Gill Sans" w:hAnsi="Arial" w:cs="Arial"/>
          <w:sz w:val="20"/>
          <w:szCs w:val="20"/>
        </w:rPr>
        <w:t xml:space="preserve"> an asynchronous e-course for USAID staff; USAID. Washington, DC.</w:t>
      </w:r>
    </w:p>
    <w:p w14:paraId="3952B1DB" w14:textId="77777777" w:rsidR="00011933" w:rsidRPr="0054567B" w:rsidRDefault="00011933" w:rsidP="00011933">
      <w:pPr>
        <w:spacing w:after="120"/>
        <w:rPr>
          <w:rFonts w:ascii="Arial" w:eastAsia="Gill Sans" w:hAnsi="Arial" w:cs="Arial"/>
          <w:sz w:val="20"/>
          <w:szCs w:val="20"/>
        </w:rPr>
      </w:pPr>
      <w:r w:rsidRPr="0054567B">
        <w:rPr>
          <w:rFonts w:ascii="Arial" w:eastAsia="Gill Sans" w:hAnsi="Arial" w:cs="Arial"/>
          <w:sz w:val="20"/>
          <w:szCs w:val="20"/>
        </w:rPr>
        <w:t>Walls, E. 2022. “</w:t>
      </w:r>
      <w:hyperlink r:id="rId38" w:history="1">
        <w:r w:rsidRPr="0054567B">
          <w:rPr>
            <w:rStyle w:val="Hyperlink"/>
            <w:rFonts w:ascii="Arial" w:eastAsia="Gill Sans" w:hAnsi="Arial" w:cs="Arial"/>
            <w:sz w:val="20"/>
            <w:szCs w:val="20"/>
          </w:rPr>
          <w:t>Standards of Quality in Research and Evaluations</w:t>
        </w:r>
      </w:hyperlink>
      <w:r w:rsidRPr="0054567B">
        <w:rPr>
          <w:rFonts w:ascii="Arial" w:eastAsia="Gill Sans" w:hAnsi="Arial" w:cs="Arial"/>
          <w:sz w:val="20"/>
          <w:szCs w:val="20"/>
        </w:rPr>
        <w:t>”. Presentation. National Conference for Primary Teacher Preparation, Ben Guerir, Morocco.</w:t>
      </w:r>
    </w:p>
    <w:p w14:paraId="079C7A6A" w14:textId="77777777" w:rsidR="00BE3BC1" w:rsidRPr="0054567B" w:rsidRDefault="00BE3BC1" w:rsidP="00BE3BC1">
      <w:pPr>
        <w:spacing w:before="120"/>
        <w:rPr>
          <w:rFonts w:ascii="Arial" w:eastAsia="Gill Sans" w:hAnsi="Arial" w:cs="Arial"/>
          <w:sz w:val="20"/>
          <w:szCs w:val="20"/>
        </w:rPr>
      </w:pPr>
      <w:r w:rsidRPr="0054567B">
        <w:rPr>
          <w:rFonts w:ascii="Arial" w:eastAsia="Gill Sans" w:hAnsi="Arial" w:cs="Arial"/>
          <w:sz w:val="20"/>
          <w:szCs w:val="20"/>
        </w:rPr>
        <w:t xml:space="preserve">Walls, Elena, Tulloch, Caitlin, Harris-Van Keuren, Christine. 2020, revised 2021. </w:t>
      </w:r>
      <w:hyperlink r:id="rId39" w:history="1">
        <w:r w:rsidRPr="0054567B">
          <w:rPr>
            <w:rStyle w:val="Hyperlink"/>
            <w:rFonts w:ascii="Arial" w:eastAsia="Gill Sans" w:hAnsi="Arial" w:cs="Arial"/>
            <w:i/>
            <w:sz w:val="20"/>
            <w:szCs w:val="20"/>
          </w:rPr>
          <w:t>Cost Analysis Guidance for USAID-Funded Education Activities</w:t>
        </w:r>
      </w:hyperlink>
      <w:r w:rsidRPr="0054567B">
        <w:rPr>
          <w:rFonts w:ascii="Arial" w:eastAsia="Gill Sans" w:hAnsi="Arial" w:cs="Arial"/>
          <w:sz w:val="20"/>
          <w:szCs w:val="20"/>
        </w:rPr>
        <w:t>. USAID. Washington, DC.</w:t>
      </w:r>
    </w:p>
    <w:p w14:paraId="1910EAD5" w14:textId="667D19D7" w:rsidR="00BE3BC1" w:rsidRPr="0054567B" w:rsidRDefault="00BE3BC1" w:rsidP="00BE3BC1">
      <w:pPr>
        <w:spacing w:before="120"/>
        <w:rPr>
          <w:rFonts w:ascii="Arial" w:eastAsia="Gill Sans" w:hAnsi="Arial" w:cs="Arial"/>
          <w:sz w:val="20"/>
          <w:szCs w:val="20"/>
        </w:rPr>
      </w:pPr>
      <w:r w:rsidRPr="0054567B">
        <w:rPr>
          <w:rFonts w:ascii="Arial" w:eastAsia="Gill Sans" w:hAnsi="Arial" w:cs="Arial"/>
          <w:sz w:val="20"/>
          <w:szCs w:val="20"/>
        </w:rPr>
        <w:t>Walls, E</w:t>
      </w:r>
      <w:r w:rsidRPr="0054567B">
        <w:rPr>
          <w:rFonts w:ascii="Arial" w:eastAsia="Gill Sans" w:hAnsi="Arial" w:cs="Arial"/>
          <w:smallCaps/>
          <w:sz w:val="20"/>
          <w:szCs w:val="20"/>
        </w:rPr>
        <w:t>.</w:t>
      </w:r>
      <w:r w:rsidRPr="0054567B">
        <w:rPr>
          <w:rFonts w:ascii="Arial" w:eastAsia="Gill Sans" w:hAnsi="Arial" w:cs="Arial"/>
          <w:sz w:val="20"/>
          <w:szCs w:val="20"/>
        </w:rPr>
        <w:t xml:space="preserve"> 2021. “How to Generate and Use Internationally</w:t>
      </w:r>
      <w:r w:rsidR="00354748" w:rsidRPr="0054567B">
        <w:rPr>
          <w:rFonts w:ascii="Arial" w:eastAsia="Gill Sans" w:hAnsi="Arial" w:cs="Arial"/>
          <w:sz w:val="20"/>
          <w:szCs w:val="20"/>
        </w:rPr>
        <w:t xml:space="preserve"> </w:t>
      </w:r>
      <w:r w:rsidRPr="0054567B">
        <w:rPr>
          <w:rFonts w:ascii="Arial" w:eastAsia="Gill Sans" w:hAnsi="Arial" w:cs="Arial"/>
          <w:sz w:val="20"/>
          <w:szCs w:val="20"/>
        </w:rPr>
        <w:t>Comparable Learning Assessment Data”. Blog for USAID Center for Education. Washington, DC.</w:t>
      </w:r>
    </w:p>
    <w:p w14:paraId="390DBB4E" w14:textId="77777777" w:rsidR="00BE3BC1" w:rsidRPr="0054567B" w:rsidRDefault="00BE3BC1" w:rsidP="00BE3BC1">
      <w:pPr>
        <w:spacing w:before="120"/>
        <w:rPr>
          <w:rFonts w:ascii="Arial" w:hAnsi="Arial" w:cs="Arial"/>
          <w:sz w:val="20"/>
          <w:szCs w:val="20"/>
        </w:rPr>
      </w:pPr>
      <w:r w:rsidRPr="0054567B">
        <w:rPr>
          <w:rFonts w:ascii="Arial" w:eastAsia="Gill Sans" w:hAnsi="Arial" w:cs="Arial"/>
          <w:sz w:val="20"/>
          <w:szCs w:val="20"/>
        </w:rPr>
        <w:t xml:space="preserve">Walls, E. and Harris-Van Keuren, C. 2021. </w:t>
      </w:r>
      <w:r w:rsidRPr="0054567B">
        <w:rPr>
          <w:rFonts w:ascii="Arial" w:eastAsia="Gill Sans" w:hAnsi="Arial" w:cs="Arial"/>
          <w:i/>
          <w:iCs/>
          <w:sz w:val="20"/>
          <w:szCs w:val="20"/>
        </w:rPr>
        <w:t>Soma Umenye Cost Study Report</w:t>
      </w:r>
      <w:r w:rsidRPr="0054567B">
        <w:rPr>
          <w:rFonts w:ascii="Arial" w:eastAsia="Gill Sans" w:hAnsi="Arial" w:cs="Arial"/>
          <w:sz w:val="20"/>
          <w:szCs w:val="20"/>
        </w:rPr>
        <w:t xml:space="preserve">. USAID Internal. </w:t>
      </w:r>
    </w:p>
    <w:p w14:paraId="30BD0382" w14:textId="77777777" w:rsidR="00354748" w:rsidRPr="0054567B" w:rsidRDefault="00354748" w:rsidP="00354748">
      <w:pPr>
        <w:spacing w:after="120"/>
        <w:rPr>
          <w:rFonts w:ascii="Arial" w:eastAsia="Gill Sans" w:hAnsi="Arial" w:cs="Arial"/>
          <w:sz w:val="20"/>
          <w:szCs w:val="20"/>
        </w:rPr>
      </w:pPr>
      <w:r w:rsidRPr="0054567B">
        <w:rPr>
          <w:rFonts w:ascii="Arial" w:eastAsia="Gill Sans" w:hAnsi="Arial" w:cs="Arial"/>
          <w:sz w:val="20"/>
          <w:szCs w:val="20"/>
        </w:rPr>
        <w:t xml:space="preserve">Walls, E. 2016, revised 2021. </w:t>
      </w:r>
      <w:hyperlink r:id="rId40" w:history="1">
        <w:r w:rsidRPr="0054567B">
          <w:rPr>
            <w:rStyle w:val="Hyperlink"/>
            <w:rFonts w:ascii="Arial" w:eastAsia="Gill Sans" w:hAnsi="Arial" w:cs="Arial"/>
            <w:i/>
            <w:iCs/>
            <w:sz w:val="20"/>
            <w:szCs w:val="20"/>
          </w:rPr>
          <w:t>Cost Reporting Guidance for USAID-Funded Education Activities</w:t>
        </w:r>
      </w:hyperlink>
      <w:r w:rsidRPr="0054567B">
        <w:rPr>
          <w:rFonts w:ascii="Arial" w:eastAsia="Gill Sans" w:hAnsi="Arial" w:cs="Arial"/>
          <w:i/>
          <w:iCs/>
          <w:sz w:val="20"/>
          <w:szCs w:val="20"/>
        </w:rPr>
        <w:t>.</w:t>
      </w:r>
      <w:r w:rsidRPr="0054567B">
        <w:rPr>
          <w:rFonts w:ascii="Arial" w:eastAsia="Gill Sans" w:hAnsi="Arial" w:cs="Arial"/>
          <w:sz w:val="20"/>
          <w:szCs w:val="20"/>
        </w:rPr>
        <w:t xml:space="preserve"> USAID. Washington, DC.</w:t>
      </w:r>
    </w:p>
    <w:p w14:paraId="5B705C03" w14:textId="77777777" w:rsidR="00934EE8" w:rsidRPr="0054567B" w:rsidRDefault="00934EE8" w:rsidP="00934EE8">
      <w:pPr>
        <w:spacing w:after="120"/>
        <w:rPr>
          <w:rFonts w:ascii="Arial" w:eastAsia="Gill Sans" w:hAnsi="Arial" w:cs="Arial"/>
          <w:sz w:val="20"/>
          <w:szCs w:val="20"/>
        </w:rPr>
      </w:pPr>
      <w:r w:rsidRPr="0054567B">
        <w:rPr>
          <w:rFonts w:ascii="Arial" w:eastAsia="Gill Sans" w:hAnsi="Arial" w:cs="Arial"/>
          <w:sz w:val="20"/>
          <w:szCs w:val="20"/>
        </w:rPr>
        <w:t xml:space="preserve">Walls, E., Tulloch, C., and Holla, A. 2020. </w:t>
      </w:r>
      <w:hyperlink r:id="rId41" w:history="1">
        <w:r w:rsidRPr="0054567B">
          <w:rPr>
            <w:rStyle w:val="Hyperlink"/>
            <w:rFonts w:ascii="Arial" w:eastAsia="Gill Sans" w:hAnsi="Arial" w:cs="Arial"/>
            <w:i/>
            <w:iCs/>
            <w:sz w:val="20"/>
            <w:szCs w:val="20"/>
          </w:rPr>
          <w:t>Cost Measurement Guidance Note for Donor-Funded Education Programming</w:t>
        </w:r>
      </w:hyperlink>
      <w:r w:rsidRPr="0054567B">
        <w:rPr>
          <w:rFonts w:ascii="Arial" w:eastAsia="Gill Sans" w:hAnsi="Arial" w:cs="Arial"/>
          <w:i/>
          <w:sz w:val="20"/>
          <w:szCs w:val="20"/>
        </w:rPr>
        <w:t>.</w:t>
      </w:r>
      <w:r w:rsidRPr="0054567B">
        <w:rPr>
          <w:rFonts w:ascii="Arial" w:eastAsia="Gill Sans" w:hAnsi="Arial" w:cs="Arial"/>
          <w:sz w:val="20"/>
          <w:szCs w:val="20"/>
        </w:rPr>
        <w:t xml:space="preserve"> Building Evidence in Education (BE2).</w:t>
      </w:r>
    </w:p>
    <w:p w14:paraId="470DF7D0" w14:textId="77777777" w:rsidR="004E5326" w:rsidRPr="0054567B" w:rsidRDefault="004E5326" w:rsidP="004E5326">
      <w:pPr>
        <w:spacing w:after="120"/>
        <w:rPr>
          <w:rFonts w:ascii="Arial" w:eastAsia="Gill Sans" w:hAnsi="Arial" w:cs="Arial"/>
          <w:sz w:val="20"/>
          <w:szCs w:val="20"/>
        </w:rPr>
      </w:pPr>
      <w:r w:rsidRPr="0054567B">
        <w:rPr>
          <w:rFonts w:ascii="Arial" w:eastAsia="Gill Sans" w:hAnsi="Arial" w:cs="Arial"/>
          <w:sz w:val="20"/>
          <w:szCs w:val="20"/>
        </w:rPr>
        <w:t>Walls, E. 2018</w:t>
      </w:r>
      <w:r w:rsidRPr="0054567B">
        <w:rPr>
          <w:rFonts w:ascii="Arial" w:eastAsia="Gill Sans" w:hAnsi="Arial" w:cs="Arial"/>
          <w:i/>
          <w:iCs/>
          <w:sz w:val="20"/>
          <w:szCs w:val="20"/>
        </w:rPr>
        <w:t xml:space="preserve">. </w:t>
      </w:r>
      <w:hyperlink r:id="rId42">
        <w:r w:rsidRPr="0054567B">
          <w:rPr>
            <w:rFonts w:ascii="Arial" w:eastAsia="Gill Sans" w:hAnsi="Arial" w:cs="Arial"/>
            <w:i/>
            <w:iCs/>
            <w:sz w:val="20"/>
            <w:szCs w:val="20"/>
          </w:rPr>
          <w:t>How-To Note: Collecting Data on Disability in Education Programming</w:t>
        </w:r>
      </w:hyperlink>
      <w:r w:rsidRPr="0054567B">
        <w:rPr>
          <w:rFonts w:ascii="Arial" w:eastAsia="Gill Sans" w:hAnsi="Arial" w:cs="Arial"/>
          <w:sz w:val="20"/>
          <w:szCs w:val="20"/>
        </w:rPr>
        <w:t>. USAID. Washington, DC.</w:t>
      </w:r>
    </w:p>
    <w:p w14:paraId="162EA04A" w14:textId="77777777" w:rsidR="0074372D" w:rsidRPr="0054567B" w:rsidRDefault="0074372D" w:rsidP="0074372D">
      <w:pPr>
        <w:spacing w:after="120"/>
        <w:rPr>
          <w:rFonts w:ascii="Arial" w:eastAsia="Gill Sans" w:hAnsi="Arial" w:cs="Arial"/>
          <w:sz w:val="20"/>
          <w:szCs w:val="20"/>
        </w:rPr>
      </w:pPr>
      <w:r w:rsidRPr="0054567B">
        <w:rPr>
          <w:rFonts w:ascii="Arial" w:eastAsia="Gill Sans" w:hAnsi="Arial" w:cs="Arial"/>
          <w:sz w:val="20"/>
          <w:szCs w:val="20"/>
        </w:rPr>
        <w:t xml:space="preserve">Walls, E. 2017. </w:t>
      </w:r>
      <w:hyperlink r:id="rId43" w:history="1">
        <w:r w:rsidRPr="0054567B">
          <w:rPr>
            <w:rStyle w:val="Hyperlink"/>
            <w:rFonts w:ascii="Arial" w:eastAsia="Gill Sans" w:hAnsi="Arial" w:cs="Arial"/>
            <w:i/>
            <w:iCs/>
            <w:sz w:val="20"/>
            <w:szCs w:val="20"/>
          </w:rPr>
          <w:t>Ethics in Research and Evaluation in the Education Sector</w:t>
        </w:r>
      </w:hyperlink>
      <w:r w:rsidRPr="0054567B">
        <w:rPr>
          <w:rFonts w:ascii="Arial" w:eastAsia="Gill Sans" w:hAnsi="Arial" w:cs="Arial"/>
          <w:sz w:val="20"/>
          <w:szCs w:val="20"/>
        </w:rPr>
        <w:t>. USAID. Washington, DC.</w:t>
      </w:r>
    </w:p>
    <w:p w14:paraId="75F6F5B9" w14:textId="77777777" w:rsidR="00BE3BC1" w:rsidRPr="0054567B" w:rsidRDefault="00BE3BC1" w:rsidP="00BE3BC1">
      <w:pPr>
        <w:keepNext/>
        <w:pBdr>
          <w:bottom w:val="single" w:sz="4" w:space="1" w:color="000000"/>
        </w:pBdr>
        <w:spacing w:before="200"/>
        <w:rPr>
          <w:rFonts w:ascii="Arial" w:eastAsia="Gill Sans" w:hAnsi="Arial" w:cs="Arial"/>
          <w:b/>
          <w:smallCaps/>
          <w:sz w:val="21"/>
          <w:szCs w:val="21"/>
        </w:rPr>
      </w:pPr>
      <w:r w:rsidRPr="0054567B">
        <w:rPr>
          <w:rFonts w:ascii="Arial" w:eastAsia="Gill Sans" w:hAnsi="Arial" w:cs="Arial"/>
          <w:b/>
          <w:smallCaps/>
          <w:sz w:val="21"/>
          <w:szCs w:val="21"/>
        </w:rPr>
        <w:t>Pre-USAID Select Publications and Presentations under Maiden Name of “Vinogradova”</w:t>
      </w:r>
    </w:p>
    <w:p w14:paraId="1E3DA428"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Vinogradova, E. 2016. </w:t>
      </w:r>
      <w:r w:rsidRPr="0054567B">
        <w:rPr>
          <w:rFonts w:ascii="Arial" w:eastAsia="Gill Sans" w:hAnsi="Arial" w:cs="Arial"/>
          <w:i/>
          <w:iCs/>
          <w:sz w:val="20"/>
          <w:szCs w:val="20"/>
        </w:rPr>
        <w:t>National Fluency Assessment of Rwandan Schools.</w:t>
      </w:r>
      <w:r w:rsidRPr="0054567B">
        <w:rPr>
          <w:rFonts w:ascii="Arial" w:eastAsia="Gill Sans" w:hAnsi="Arial" w:cs="Arial"/>
          <w:sz w:val="20"/>
          <w:szCs w:val="20"/>
        </w:rPr>
        <w:t> Report for USAID/Rwanda. Education Development Center. Washington, DC.</w:t>
      </w:r>
    </w:p>
    <w:p w14:paraId="3DCF6660"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Vinogradova, E., Richmond, S. 2015. </w:t>
      </w:r>
      <w:hyperlink r:id="rId44" w:history="1">
        <w:r w:rsidRPr="0054567B">
          <w:rPr>
            <w:rStyle w:val="Hyperlink"/>
            <w:rFonts w:ascii="Arial" w:eastAsia="Gill Sans" w:hAnsi="Arial" w:cs="Arial"/>
            <w:i/>
            <w:iCs/>
            <w:sz w:val="20"/>
            <w:szCs w:val="20"/>
          </w:rPr>
          <w:t>Vernacular Evaluation Report: A Cost-Effectiveness Study of ICT in Zambian Community Schools</w:t>
        </w:r>
      </w:hyperlink>
      <w:r w:rsidRPr="0054567B">
        <w:rPr>
          <w:rFonts w:ascii="Arial" w:eastAsia="Gill Sans" w:hAnsi="Arial" w:cs="Arial"/>
          <w:sz w:val="20"/>
          <w:szCs w:val="20"/>
        </w:rPr>
        <w:t>. Education Development Center, Washington, DC</w:t>
      </w:r>
    </w:p>
    <w:p w14:paraId="58975487"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2015. </w:t>
      </w:r>
      <w:hyperlink r:id="rId45" w:history="1">
        <w:r w:rsidRPr="0054567B">
          <w:rPr>
            <w:rStyle w:val="Hyperlink"/>
            <w:rFonts w:ascii="Arial" w:eastAsia="Gill Sans" w:hAnsi="Arial" w:cs="Arial"/>
            <w:i/>
            <w:sz w:val="20"/>
            <w:szCs w:val="20"/>
          </w:rPr>
          <w:t>Cost-Effectiveness Study of Vocational Centers in Morocco</w:t>
        </w:r>
      </w:hyperlink>
      <w:r w:rsidRPr="0054567B">
        <w:rPr>
          <w:rFonts w:ascii="Arial" w:eastAsia="Gill Sans" w:hAnsi="Arial" w:cs="Arial"/>
          <w:sz w:val="20"/>
          <w:szCs w:val="20"/>
        </w:rPr>
        <w:t>. Study Report for Millennium Challenge Corporation.</w:t>
      </w:r>
    </w:p>
    <w:p w14:paraId="4092AF36" w14:textId="416A12CF"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Hebert, B. 2015. </w:t>
      </w:r>
      <w:hyperlink r:id="rId46" w:history="1">
        <w:r w:rsidRPr="0054567B">
          <w:rPr>
            <w:rStyle w:val="Hyperlink"/>
            <w:rFonts w:ascii="Arial" w:eastAsia="Gill Sans" w:hAnsi="Arial" w:cs="Arial"/>
            <w:i/>
            <w:sz w:val="20"/>
            <w:szCs w:val="20"/>
          </w:rPr>
          <w:t xml:space="preserve">Basa </w:t>
        </w:r>
        <w:r w:rsidR="00E92031" w:rsidRPr="0054567B">
          <w:rPr>
            <w:rStyle w:val="Hyperlink"/>
            <w:rFonts w:ascii="Arial" w:eastAsia="Gill Sans" w:hAnsi="Arial" w:cs="Arial"/>
            <w:i/>
            <w:sz w:val="20"/>
            <w:szCs w:val="20"/>
          </w:rPr>
          <w:t>Filipinas</w:t>
        </w:r>
        <w:r w:rsidRPr="0054567B">
          <w:rPr>
            <w:rStyle w:val="Hyperlink"/>
            <w:rFonts w:ascii="Arial" w:eastAsia="Gill Sans" w:hAnsi="Arial" w:cs="Arial"/>
            <w:i/>
            <w:sz w:val="20"/>
            <w:szCs w:val="20"/>
          </w:rPr>
          <w:t xml:space="preserve"> Program: Evaluation Report</w:t>
        </w:r>
      </w:hyperlink>
      <w:r w:rsidRPr="0054567B">
        <w:rPr>
          <w:rFonts w:ascii="Arial" w:eastAsia="Gill Sans" w:hAnsi="Arial" w:cs="Arial"/>
          <w:i/>
          <w:sz w:val="20"/>
          <w:szCs w:val="20"/>
        </w:rPr>
        <w:t>,</w:t>
      </w:r>
      <w:r w:rsidRPr="0054567B">
        <w:rPr>
          <w:rFonts w:ascii="Arial" w:eastAsia="Gill Sans" w:hAnsi="Arial" w:cs="Arial"/>
          <w:sz w:val="20"/>
          <w:szCs w:val="20"/>
        </w:rPr>
        <w:t xml:space="preserve"> for USAID/Philippines.</w:t>
      </w:r>
    </w:p>
    <w:p w14:paraId="5658813C"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2015. </w:t>
      </w:r>
      <w:r w:rsidRPr="0054567B">
        <w:rPr>
          <w:rFonts w:ascii="Arial" w:eastAsia="Gill Sans" w:hAnsi="Arial" w:cs="Arial"/>
          <w:i/>
          <w:sz w:val="20"/>
          <w:szCs w:val="20"/>
        </w:rPr>
        <w:t>Measuring Reading Comprehension: How Well Do We Know if Children Attain the Ultimate Literacy Skill?</w:t>
      </w:r>
      <w:r w:rsidRPr="0054567B">
        <w:rPr>
          <w:rFonts w:ascii="Arial" w:eastAsia="Gill Sans" w:hAnsi="Arial" w:cs="Arial"/>
          <w:sz w:val="20"/>
          <w:szCs w:val="20"/>
        </w:rPr>
        <w:t xml:space="preserve"> Paper presented at the annual Comparative International Education Society conference, Washington, DC.</w:t>
      </w:r>
    </w:p>
    <w:p w14:paraId="1C62B3BD"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and Hebert, B. 2014. </w:t>
      </w:r>
      <w:r w:rsidRPr="0054567B">
        <w:rPr>
          <w:rFonts w:ascii="Arial" w:eastAsia="Gill Sans" w:hAnsi="Arial" w:cs="Arial"/>
          <w:i/>
          <w:sz w:val="20"/>
          <w:szCs w:val="20"/>
        </w:rPr>
        <w:t>Strengthening Comprehensive Sexuality Education Programs for Young People in School Settings in Zambia</w:t>
      </w:r>
      <w:r w:rsidRPr="0054567B">
        <w:rPr>
          <w:rFonts w:ascii="Arial" w:eastAsia="Gill Sans" w:hAnsi="Arial" w:cs="Arial"/>
          <w:sz w:val="20"/>
          <w:szCs w:val="20"/>
        </w:rPr>
        <w:t>. Study Report for UNESCO/Zambia.</w:t>
      </w:r>
    </w:p>
    <w:p w14:paraId="11962471"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lastRenderedPageBreak/>
        <w:t xml:space="preserve">Vinogradova, E. and Ghulam A. 2013. </w:t>
      </w:r>
      <w:r w:rsidRPr="0054567B">
        <w:rPr>
          <w:rFonts w:ascii="Arial" w:eastAsia="Gill Sans" w:hAnsi="Arial" w:cs="Arial"/>
          <w:i/>
          <w:sz w:val="20"/>
          <w:szCs w:val="20"/>
        </w:rPr>
        <w:t>Continuous Professional Development Framework for Teacher Educators in Sindh, Pakistan</w:t>
      </w:r>
      <w:r w:rsidRPr="0054567B">
        <w:rPr>
          <w:rFonts w:ascii="Arial" w:eastAsia="Gill Sans" w:hAnsi="Arial" w:cs="Arial"/>
          <w:sz w:val="20"/>
          <w:szCs w:val="20"/>
        </w:rPr>
        <w:t>. Study Report for USAID/Pakistan.</w:t>
      </w:r>
    </w:p>
    <w:p w14:paraId="4800C12B"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and Montero, G. 2013. </w:t>
      </w:r>
      <w:r w:rsidRPr="0054567B">
        <w:rPr>
          <w:rFonts w:ascii="Arial" w:eastAsia="Gill Sans" w:hAnsi="Arial" w:cs="Arial"/>
          <w:i/>
          <w:sz w:val="20"/>
          <w:szCs w:val="20"/>
        </w:rPr>
        <w:t>Whole School Reading Program: Evaluation Findings</w:t>
      </w:r>
      <w:r w:rsidRPr="0054567B">
        <w:rPr>
          <w:rFonts w:ascii="Arial" w:eastAsia="Gill Sans" w:hAnsi="Arial" w:cs="Arial"/>
          <w:sz w:val="20"/>
          <w:szCs w:val="20"/>
        </w:rPr>
        <w:t>. Study Report for USAID/Philippines.</w:t>
      </w:r>
    </w:p>
    <w:p w14:paraId="5FFF5859"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2012. </w:t>
      </w:r>
      <w:r w:rsidRPr="0054567B">
        <w:rPr>
          <w:rFonts w:ascii="Arial" w:eastAsia="Gill Sans" w:hAnsi="Arial" w:cs="Arial"/>
          <w:i/>
          <w:sz w:val="20"/>
          <w:szCs w:val="20"/>
        </w:rPr>
        <w:t>Hewlett-Packard Learning Initiative for Entrepreneurs (HP LIFE) Program Process and Outcome Evaluation Report</w:t>
      </w:r>
      <w:r w:rsidRPr="0054567B">
        <w:rPr>
          <w:rFonts w:ascii="Arial" w:eastAsia="Gill Sans" w:hAnsi="Arial" w:cs="Arial"/>
          <w:sz w:val="20"/>
          <w:szCs w:val="20"/>
        </w:rPr>
        <w:t>, for USAID/Washington, DC.</w:t>
      </w:r>
    </w:p>
    <w:p w14:paraId="2962AEFB" w14:textId="5D0A82AC" w:rsidR="00F5080A" w:rsidRPr="0054567B" w:rsidRDefault="00BE3BC1" w:rsidP="00831B59">
      <w:pPr>
        <w:spacing w:before="200"/>
        <w:rPr>
          <w:rFonts w:ascii="Arial" w:eastAsia="Gill Sans" w:hAnsi="Arial" w:cs="Arial"/>
          <w:sz w:val="20"/>
          <w:szCs w:val="20"/>
        </w:rPr>
      </w:pPr>
      <w:r w:rsidRPr="0054567B">
        <w:rPr>
          <w:rFonts w:ascii="Arial" w:eastAsia="Gill Sans" w:hAnsi="Arial" w:cs="Arial"/>
          <w:sz w:val="20"/>
          <w:szCs w:val="20"/>
        </w:rPr>
        <w:t xml:space="preserve">Vinogradova, E. and Morris, E. 2011. </w:t>
      </w:r>
      <w:r w:rsidRPr="0054567B">
        <w:rPr>
          <w:rFonts w:ascii="Arial" w:eastAsia="Gill Sans" w:hAnsi="Arial" w:cs="Arial"/>
          <w:i/>
          <w:iCs/>
          <w:sz w:val="20"/>
          <w:szCs w:val="20"/>
        </w:rPr>
        <w:t>M</w:t>
      </w:r>
      <w:r w:rsidRPr="0054567B">
        <w:rPr>
          <w:rFonts w:ascii="Arial" w:eastAsia="Gill Sans" w:hAnsi="Arial" w:cs="Arial"/>
          <w:i/>
          <w:sz w:val="20"/>
          <w:szCs w:val="20"/>
        </w:rPr>
        <w:t>&amp;E for Me: Monitoring and Evaluation Toolkit.</w:t>
      </w:r>
      <w:r w:rsidRPr="0054567B">
        <w:rPr>
          <w:rFonts w:ascii="Arial" w:eastAsia="Gill Sans" w:hAnsi="Arial" w:cs="Arial"/>
          <w:sz w:val="20"/>
          <w:szCs w:val="20"/>
        </w:rPr>
        <w:t xml:space="preserve"> International Development Division, EDC, Washington, DC.</w:t>
      </w:r>
    </w:p>
    <w:sectPr w:rsidR="00F5080A" w:rsidRPr="0054567B" w:rsidSect="00BE36C6">
      <w:footerReference w:type="default" r:id="rId47"/>
      <w:pgSz w:w="12240" w:h="15840"/>
      <w:pgMar w:top="1440" w:right="17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082DAC" w14:textId="77777777" w:rsidR="009B6CF9" w:rsidRDefault="009B6CF9" w:rsidP="00FF7BE3">
      <w:pPr>
        <w:spacing w:after="0" w:line="240" w:lineRule="auto"/>
      </w:pPr>
      <w:r>
        <w:separator/>
      </w:r>
    </w:p>
  </w:endnote>
  <w:endnote w:type="continuationSeparator" w:id="0">
    <w:p w14:paraId="132F23B0" w14:textId="77777777" w:rsidR="009B6CF9" w:rsidRDefault="009B6CF9" w:rsidP="00FF7B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8780781"/>
      <w:docPartObj>
        <w:docPartGallery w:val="Page Numbers (Bottom of Page)"/>
        <w:docPartUnique/>
      </w:docPartObj>
    </w:sdtPr>
    <w:sdtEndPr>
      <w:rPr>
        <w:noProof/>
      </w:rPr>
    </w:sdtEndPr>
    <w:sdtContent>
      <w:p w14:paraId="5CC757E0" w14:textId="18715131" w:rsidR="00FF7BE3" w:rsidRDefault="00FF7BE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741689" w14:textId="77777777" w:rsidR="00FF7BE3" w:rsidRDefault="00FF7B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E1EF7" w14:textId="77777777" w:rsidR="009B6CF9" w:rsidRDefault="009B6CF9" w:rsidP="00FF7BE3">
      <w:pPr>
        <w:spacing w:after="0" w:line="240" w:lineRule="auto"/>
      </w:pPr>
      <w:r>
        <w:separator/>
      </w:r>
    </w:p>
  </w:footnote>
  <w:footnote w:type="continuationSeparator" w:id="0">
    <w:p w14:paraId="1C2F7F5E" w14:textId="77777777" w:rsidR="009B6CF9" w:rsidRDefault="009B6CF9" w:rsidP="00FF7B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A1138"/>
    <w:multiLevelType w:val="hybridMultilevel"/>
    <w:tmpl w:val="AF388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95F0E"/>
    <w:multiLevelType w:val="hybridMultilevel"/>
    <w:tmpl w:val="AC2CB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DB0123B"/>
    <w:multiLevelType w:val="hybridMultilevel"/>
    <w:tmpl w:val="410CC6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094A91"/>
    <w:multiLevelType w:val="hybridMultilevel"/>
    <w:tmpl w:val="AE687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B2C58"/>
    <w:multiLevelType w:val="hybridMultilevel"/>
    <w:tmpl w:val="BD5893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BFC4C30"/>
    <w:multiLevelType w:val="hybridMultilevel"/>
    <w:tmpl w:val="F39067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040643D"/>
    <w:multiLevelType w:val="hybridMultilevel"/>
    <w:tmpl w:val="722ED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794014"/>
    <w:multiLevelType w:val="hybridMultilevel"/>
    <w:tmpl w:val="EE666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0467888">
    <w:abstractNumId w:val="2"/>
  </w:num>
  <w:num w:numId="2" w16cid:durableId="1572891149">
    <w:abstractNumId w:val="2"/>
  </w:num>
  <w:num w:numId="3" w16cid:durableId="1208101452">
    <w:abstractNumId w:val="2"/>
  </w:num>
  <w:num w:numId="4" w16cid:durableId="368529442">
    <w:abstractNumId w:val="2"/>
  </w:num>
  <w:num w:numId="5" w16cid:durableId="1249391417">
    <w:abstractNumId w:val="2"/>
  </w:num>
  <w:num w:numId="6" w16cid:durableId="1451704887">
    <w:abstractNumId w:val="2"/>
  </w:num>
  <w:num w:numId="7" w16cid:durableId="243536792">
    <w:abstractNumId w:val="2"/>
  </w:num>
  <w:num w:numId="8" w16cid:durableId="879514707">
    <w:abstractNumId w:val="2"/>
  </w:num>
  <w:num w:numId="9" w16cid:durableId="1787963325">
    <w:abstractNumId w:val="2"/>
  </w:num>
  <w:num w:numId="10" w16cid:durableId="322248503">
    <w:abstractNumId w:val="2"/>
  </w:num>
  <w:num w:numId="11" w16cid:durableId="520435800">
    <w:abstractNumId w:val="2"/>
  </w:num>
  <w:num w:numId="12" w16cid:durableId="1396703327">
    <w:abstractNumId w:val="2"/>
  </w:num>
  <w:num w:numId="13" w16cid:durableId="2075547241">
    <w:abstractNumId w:val="2"/>
  </w:num>
  <w:num w:numId="14" w16cid:durableId="141889531">
    <w:abstractNumId w:val="2"/>
  </w:num>
  <w:num w:numId="15" w16cid:durableId="869219903">
    <w:abstractNumId w:val="2"/>
  </w:num>
  <w:num w:numId="16" w16cid:durableId="2042196894">
    <w:abstractNumId w:val="2"/>
  </w:num>
  <w:num w:numId="17" w16cid:durableId="1924103421">
    <w:abstractNumId w:val="2"/>
  </w:num>
  <w:num w:numId="18" w16cid:durableId="1922523670">
    <w:abstractNumId w:val="2"/>
  </w:num>
  <w:num w:numId="19" w16cid:durableId="970093209">
    <w:abstractNumId w:val="2"/>
  </w:num>
  <w:num w:numId="20" w16cid:durableId="1332637350">
    <w:abstractNumId w:val="2"/>
  </w:num>
  <w:num w:numId="21" w16cid:durableId="1473137592">
    <w:abstractNumId w:val="3"/>
  </w:num>
  <w:num w:numId="22" w16cid:durableId="760418805">
    <w:abstractNumId w:val="1"/>
  </w:num>
  <w:num w:numId="23" w16cid:durableId="604191150">
    <w:abstractNumId w:val="6"/>
  </w:num>
  <w:num w:numId="24" w16cid:durableId="524053834">
    <w:abstractNumId w:val="0"/>
  </w:num>
  <w:num w:numId="25" w16cid:durableId="1170868371">
    <w:abstractNumId w:val="4"/>
  </w:num>
  <w:num w:numId="26" w16cid:durableId="1473668501">
    <w:abstractNumId w:val="7"/>
  </w:num>
  <w:num w:numId="27" w16cid:durableId="1535726416">
    <w:abstractNumId w:val="8"/>
  </w:num>
  <w:num w:numId="28" w16cid:durableId="10282143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6CE"/>
    <w:rsid w:val="00011933"/>
    <w:rsid w:val="000245C2"/>
    <w:rsid w:val="000353CC"/>
    <w:rsid w:val="00041C1E"/>
    <w:rsid w:val="0005058F"/>
    <w:rsid w:val="0005175D"/>
    <w:rsid w:val="00056FDD"/>
    <w:rsid w:val="00061090"/>
    <w:rsid w:val="00081A7B"/>
    <w:rsid w:val="000A2D8D"/>
    <w:rsid w:val="000A5423"/>
    <w:rsid w:val="000A6B45"/>
    <w:rsid w:val="000B02C1"/>
    <w:rsid w:val="000B137C"/>
    <w:rsid w:val="000C5D41"/>
    <w:rsid w:val="000D28FD"/>
    <w:rsid w:val="000D528D"/>
    <w:rsid w:val="000D54EB"/>
    <w:rsid w:val="000D6A5F"/>
    <w:rsid w:val="000E0B1A"/>
    <w:rsid w:val="000E79F3"/>
    <w:rsid w:val="000F4E4B"/>
    <w:rsid w:val="000F7D5E"/>
    <w:rsid w:val="00102FC8"/>
    <w:rsid w:val="001049CC"/>
    <w:rsid w:val="00115C67"/>
    <w:rsid w:val="00140A02"/>
    <w:rsid w:val="00147CBE"/>
    <w:rsid w:val="001512FB"/>
    <w:rsid w:val="00154822"/>
    <w:rsid w:val="00155F87"/>
    <w:rsid w:val="0016302E"/>
    <w:rsid w:val="00186B16"/>
    <w:rsid w:val="001B4590"/>
    <w:rsid w:val="001B65A4"/>
    <w:rsid w:val="001E1696"/>
    <w:rsid w:val="001E63EA"/>
    <w:rsid w:val="001F79B3"/>
    <w:rsid w:val="00204218"/>
    <w:rsid w:val="00206894"/>
    <w:rsid w:val="00207B9E"/>
    <w:rsid w:val="00212C85"/>
    <w:rsid w:val="00222B02"/>
    <w:rsid w:val="00223EF0"/>
    <w:rsid w:val="00233A8A"/>
    <w:rsid w:val="0026573D"/>
    <w:rsid w:val="00265D5A"/>
    <w:rsid w:val="00274D10"/>
    <w:rsid w:val="0028290E"/>
    <w:rsid w:val="00292712"/>
    <w:rsid w:val="00296814"/>
    <w:rsid w:val="002A6FE8"/>
    <w:rsid w:val="002A7B0A"/>
    <w:rsid w:val="002B74C0"/>
    <w:rsid w:val="002C1FB7"/>
    <w:rsid w:val="002C3A5D"/>
    <w:rsid w:val="002C6F89"/>
    <w:rsid w:val="002C7D27"/>
    <w:rsid w:val="002D1F05"/>
    <w:rsid w:val="002D6AB0"/>
    <w:rsid w:val="002E5997"/>
    <w:rsid w:val="002F05E1"/>
    <w:rsid w:val="002F3994"/>
    <w:rsid w:val="002F4F0A"/>
    <w:rsid w:val="00300995"/>
    <w:rsid w:val="00303015"/>
    <w:rsid w:val="0030510D"/>
    <w:rsid w:val="00305A47"/>
    <w:rsid w:val="00310805"/>
    <w:rsid w:val="003167FF"/>
    <w:rsid w:val="00333B14"/>
    <w:rsid w:val="00333F78"/>
    <w:rsid w:val="003406C4"/>
    <w:rsid w:val="003417A2"/>
    <w:rsid w:val="00354748"/>
    <w:rsid w:val="003547C0"/>
    <w:rsid w:val="00354E5D"/>
    <w:rsid w:val="00356260"/>
    <w:rsid w:val="00360EB2"/>
    <w:rsid w:val="00372922"/>
    <w:rsid w:val="003942A6"/>
    <w:rsid w:val="003A245A"/>
    <w:rsid w:val="003B0A49"/>
    <w:rsid w:val="003C2BE2"/>
    <w:rsid w:val="003C5903"/>
    <w:rsid w:val="003D6E3B"/>
    <w:rsid w:val="003E55FC"/>
    <w:rsid w:val="003F066C"/>
    <w:rsid w:val="00401470"/>
    <w:rsid w:val="00420379"/>
    <w:rsid w:val="00422561"/>
    <w:rsid w:val="004245A8"/>
    <w:rsid w:val="004425D6"/>
    <w:rsid w:val="004448AC"/>
    <w:rsid w:val="0044788F"/>
    <w:rsid w:val="00450AE3"/>
    <w:rsid w:val="004512E5"/>
    <w:rsid w:val="0045231F"/>
    <w:rsid w:val="004645C8"/>
    <w:rsid w:val="00464BCE"/>
    <w:rsid w:val="00466E42"/>
    <w:rsid w:val="0047388D"/>
    <w:rsid w:val="00496984"/>
    <w:rsid w:val="004A0518"/>
    <w:rsid w:val="004B0F6C"/>
    <w:rsid w:val="004B4BD6"/>
    <w:rsid w:val="004C1EAA"/>
    <w:rsid w:val="004C5D60"/>
    <w:rsid w:val="004C5F80"/>
    <w:rsid w:val="004D170F"/>
    <w:rsid w:val="004D7127"/>
    <w:rsid w:val="004E5326"/>
    <w:rsid w:val="004E76EC"/>
    <w:rsid w:val="004F35F9"/>
    <w:rsid w:val="00500552"/>
    <w:rsid w:val="00512223"/>
    <w:rsid w:val="00513C27"/>
    <w:rsid w:val="00521E6B"/>
    <w:rsid w:val="00530326"/>
    <w:rsid w:val="005338DC"/>
    <w:rsid w:val="0054567B"/>
    <w:rsid w:val="005513BD"/>
    <w:rsid w:val="005574B5"/>
    <w:rsid w:val="0056012B"/>
    <w:rsid w:val="0056026C"/>
    <w:rsid w:val="00564472"/>
    <w:rsid w:val="0058299D"/>
    <w:rsid w:val="005903C2"/>
    <w:rsid w:val="00597248"/>
    <w:rsid w:val="005A3F4E"/>
    <w:rsid w:val="005A48FD"/>
    <w:rsid w:val="005A6A6D"/>
    <w:rsid w:val="005B02A1"/>
    <w:rsid w:val="005C12C5"/>
    <w:rsid w:val="005C2717"/>
    <w:rsid w:val="005C7347"/>
    <w:rsid w:val="005D5C5D"/>
    <w:rsid w:val="005D70AB"/>
    <w:rsid w:val="005D7F8C"/>
    <w:rsid w:val="005E6BC2"/>
    <w:rsid w:val="005F36CE"/>
    <w:rsid w:val="005F67D4"/>
    <w:rsid w:val="006026F9"/>
    <w:rsid w:val="006131D9"/>
    <w:rsid w:val="00615E44"/>
    <w:rsid w:val="00620BC3"/>
    <w:rsid w:val="00621D72"/>
    <w:rsid w:val="00627832"/>
    <w:rsid w:val="0063001B"/>
    <w:rsid w:val="006415FC"/>
    <w:rsid w:val="00656517"/>
    <w:rsid w:val="006824F3"/>
    <w:rsid w:val="00685486"/>
    <w:rsid w:val="006929D2"/>
    <w:rsid w:val="006A028B"/>
    <w:rsid w:val="006A035F"/>
    <w:rsid w:val="006A1812"/>
    <w:rsid w:val="006A4702"/>
    <w:rsid w:val="006B2B4D"/>
    <w:rsid w:val="006B5A66"/>
    <w:rsid w:val="006C0C78"/>
    <w:rsid w:val="006C0EE1"/>
    <w:rsid w:val="006C2CD1"/>
    <w:rsid w:val="006C2E7C"/>
    <w:rsid w:val="006C3C19"/>
    <w:rsid w:val="006D659F"/>
    <w:rsid w:val="006D68E1"/>
    <w:rsid w:val="006D7636"/>
    <w:rsid w:val="006F2086"/>
    <w:rsid w:val="006F358E"/>
    <w:rsid w:val="006F547D"/>
    <w:rsid w:val="007303C7"/>
    <w:rsid w:val="00743015"/>
    <w:rsid w:val="0074372D"/>
    <w:rsid w:val="007611BD"/>
    <w:rsid w:val="00763308"/>
    <w:rsid w:val="00767D83"/>
    <w:rsid w:val="00784AA1"/>
    <w:rsid w:val="00786C91"/>
    <w:rsid w:val="007A5055"/>
    <w:rsid w:val="007B7543"/>
    <w:rsid w:val="007B7BE3"/>
    <w:rsid w:val="007C38A0"/>
    <w:rsid w:val="007D7FBE"/>
    <w:rsid w:val="007E04D7"/>
    <w:rsid w:val="007E5EE9"/>
    <w:rsid w:val="007E6B6B"/>
    <w:rsid w:val="007F5240"/>
    <w:rsid w:val="007F5D82"/>
    <w:rsid w:val="00820BCE"/>
    <w:rsid w:val="00831B59"/>
    <w:rsid w:val="00841766"/>
    <w:rsid w:val="00847C4D"/>
    <w:rsid w:val="00847CD7"/>
    <w:rsid w:val="008516A5"/>
    <w:rsid w:val="008638E0"/>
    <w:rsid w:val="0087669E"/>
    <w:rsid w:val="00876A5B"/>
    <w:rsid w:val="00887769"/>
    <w:rsid w:val="00891F13"/>
    <w:rsid w:val="00893286"/>
    <w:rsid w:val="008A03AB"/>
    <w:rsid w:val="008A66D4"/>
    <w:rsid w:val="008A7DBA"/>
    <w:rsid w:val="008E167F"/>
    <w:rsid w:val="008E75DA"/>
    <w:rsid w:val="008F10F8"/>
    <w:rsid w:val="008F20F5"/>
    <w:rsid w:val="008F4427"/>
    <w:rsid w:val="00902D17"/>
    <w:rsid w:val="00905AC6"/>
    <w:rsid w:val="0091750A"/>
    <w:rsid w:val="00917783"/>
    <w:rsid w:val="00921A93"/>
    <w:rsid w:val="00921F83"/>
    <w:rsid w:val="009247E6"/>
    <w:rsid w:val="00934EE8"/>
    <w:rsid w:val="00935A80"/>
    <w:rsid w:val="00935F30"/>
    <w:rsid w:val="00936755"/>
    <w:rsid w:val="00937FC7"/>
    <w:rsid w:val="009400A6"/>
    <w:rsid w:val="00941380"/>
    <w:rsid w:val="00946D0D"/>
    <w:rsid w:val="0095369B"/>
    <w:rsid w:val="00974269"/>
    <w:rsid w:val="0097499D"/>
    <w:rsid w:val="00990EBC"/>
    <w:rsid w:val="00992B90"/>
    <w:rsid w:val="009945CA"/>
    <w:rsid w:val="00997807"/>
    <w:rsid w:val="009A3295"/>
    <w:rsid w:val="009A5802"/>
    <w:rsid w:val="009A5BA6"/>
    <w:rsid w:val="009B1172"/>
    <w:rsid w:val="009B1C9C"/>
    <w:rsid w:val="009B6CF9"/>
    <w:rsid w:val="009C5693"/>
    <w:rsid w:val="009D1F70"/>
    <w:rsid w:val="009D70C3"/>
    <w:rsid w:val="009F3315"/>
    <w:rsid w:val="00A23412"/>
    <w:rsid w:val="00A32FAE"/>
    <w:rsid w:val="00A47536"/>
    <w:rsid w:val="00A61B60"/>
    <w:rsid w:val="00A711E4"/>
    <w:rsid w:val="00A71A3E"/>
    <w:rsid w:val="00A83B1B"/>
    <w:rsid w:val="00A86058"/>
    <w:rsid w:val="00A929F4"/>
    <w:rsid w:val="00AA5CBE"/>
    <w:rsid w:val="00AA644E"/>
    <w:rsid w:val="00AB62FB"/>
    <w:rsid w:val="00AC1858"/>
    <w:rsid w:val="00AC2208"/>
    <w:rsid w:val="00AC38A7"/>
    <w:rsid w:val="00AD309C"/>
    <w:rsid w:val="00AD468F"/>
    <w:rsid w:val="00AF2255"/>
    <w:rsid w:val="00AF7E5F"/>
    <w:rsid w:val="00B02E4F"/>
    <w:rsid w:val="00B06E3B"/>
    <w:rsid w:val="00B16A21"/>
    <w:rsid w:val="00B34B21"/>
    <w:rsid w:val="00B35229"/>
    <w:rsid w:val="00B4095C"/>
    <w:rsid w:val="00B52C05"/>
    <w:rsid w:val="00B54516"/>
    <w:rsid w:val="00B719B0"/>
    <w:rsid w:val="00B972F3"/>
    <w:rsid w:val="00BA48AA"/>
    <w:rsid w:val="00BB0A66"/>
    <w:rsid w:val="00BB4A59"/>
    <w:rsid w:val="00BC1193"/>
    <w:rsid w:val="00BC6191"/>
    <w:rsid w:val="00BE2D85"/>
    <w:rsid w:val="00BE36C6"/>
    <w:rsid w:val="00BE3BC1"/>
    <w:rsid w:val="00BE6DD9"/>
    <w:rsid w:val="00BF065B"/>
    <w:rsid w:val="00BF1AC9"/>
    <w:rsid w:val="00BF2BC8"/>
    <w:rsid w:val="00C128D7"/>
    <w:rsid w:val="00C24CDB"/>
    <w:rsid w:val="00C33CEE"/>
    <w:rsid w:val="00C47B66"/>
    <w:rsid w:val="00C53498"/>
    <w:rsid w:val="00C55C52"/>
    <w:rsid w:val="00C5623C"/>
    <w:rsid w:val="00C61A39"/>
    <w:rsid w:val="00C65621"/>
    <w:rsid w:val="00C715E8"/>
    <w:rsid w:val="00C74C12"/>
    <w:rsid w:val="00C75924"/>
    <w:rsid w:val="00C816D0"/>
    <w:rsid w:val="00C822F1"/>
    <w:rsid w:val="00CA6596"/>
    <w:rsid w:val="00CC12B8"/>
    <w:rsid w:val="00CC7716"/>
    <w:rsid w:val="00CD34C2"/>
    <w:rsid w:val="00CE05EB"/>
    <w:rsid w:val="00CE78F0"/>
    <w:rsid w:val="00CF0E15"/>
    <w:rsid w:val="00CF325D"/>
    <w:rsid w:val="00CF4D49"/>
    <w:rsid w:val="00CF588A"/>
    <w:rsid w:val="00CF66C9"/>
    <w:rsid w:val="00D203BB"/>
    <w:rsid w:val="00D208CF"/>
    <w:rsid w:val="00D20E9E"/>
    <w:rsid w:val="00D22E01"/>
    <w:rsid w:val="00D34B37"/>
    <w:rsid w:val="00D3581B"/>
    <w:rsid w:val="00D510FB"/>
    <w:rsid w:val="00D52E8A"/>
    <w:rsid w:val="00D54231"/>
    <w:rsid w:val="00D55FE8"/>
    <w:rsid w:val="00D57827"/>
    <w:rsid w:val="00D633C1"/>
    <w:rsid w:val="00D932F4"/>
    <w:rsid w:val="00D9518A"/>
    <w:rsid w:val="00DB3D54"/>
    <w:rsid w:val="00DD277C"/>
    <w:rsid w:val="00E01D78"/>
    <w:rsid w:val="00E051CB"/>
    <w:rsid w:val="00E10CD2"/>
    <w:rsid w:val="00E17814"/>
    <w:rsid w:val="00E21952"/>
    <w:rsid w:val="00E25B0B"/>
    <w:rsid w:val="00E35838"/>
    <w:rsid w:val="00E43C34"/>
    <w:rsid w:val="00E44CC9"/>
    <w:rsid w:val="00E45F12"/>
    <w:rsid w:val="00E51827"/>
    <w:rsid w:val="00E5746C"/>
    <w:rsid w:val="00E75005"/>
    <w:rsid w:val="00E76D42"/>
    <w:rsid w:val="00E87C1F"/>
    <w:rsid w:val="00E92031"/>
    <w:rsid w:val="00EA2A3C"/>
    <w:rsid w:val="00EE13B3"/>
    <w:rsid w:val="00F04D8A"/>
    <w:rsid w:val="00F11A95"/>
    <w:rsid w:val="00F12C6B"/>
    <w:rsid w:val="00F217B9"/>
    <w:rsid w:val="00F26760"/>
    <w:rsid w:val="00F30D9B"/>
    <w:rsid w:val="00F37124"/>
    <w:rsid w:val="00F44F4F"/>
    <w:rsid w:val="00F47425"/>
    <w:rsid w:val="00F5080A"/>
    <w:rsid w:val="00F66AAB"/>
    <w:rsid w:val="00F80155"/>
    <w:rsid w:val="00F865CF"/>
    <w:rsid w:val="00F8752A"/>
    <w:rsid w:val="00F876D9"/>
    <w:rsid w:val="00F9098E"/>
    <w:rsid w:val="00F96A72"/>
    <w:rsid w:val="00FC08ED"/>
    <w:rsid w:val="00FC69A8"/>
    <w:rsid w:val="00FC7280"/>
    <w:rsid w:val="00FE455A"/>
    <w:rsid w:val="00FE4A99"/>
    <w:rsid w:val="00FE703A"/>
    <w:rsid w:val="00FF224D"/>
    <w:rsid w:val="00FF247F"/>
    <w:rsid w:val="00FF6491"/>
    <w:rsid w:val="00FF7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19F130"/>
  <w15:chartTrackingRefBased/>
  <w15:docId w15:val="{C19904FD-6D4E-443E-9424-2EC3CFACC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36CE"/>
  </w:style>
  <w:style w:type="paragraph" w:styleId="Heading1">
    <w:name w:val="heading 1"/>
    <w:basedOn w:val="Normal"/>
    <w:next w:val="Normal"/>
    <w:link w:val="Heading1Char"/>
    <w:uiPriority w:val="9"/>
    <w:qFormat/>
    <w:rsid w:val="005F36CE"/>
    <w:pPr>
      <w:keepNext/>
      <w:keepLines/>
      <w:numPr>
        <w:numId w:val="2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rsid w:val="005F36CE"/>
    <w:pPr>
      <w:keepNext/>
      <w:keepLines/>
      <w:numPr>
        <w:ilvl w:val="1"/>
        <w:numId w:val="2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5F36CE"/>
    <w:pPr>
      <w:keepNext/>
      <w:keepLines/>
      <w:numPr>
        <w:ilvl w:val="2"/>
        <w:numId w:val="20"/>
      </w:numPr>
      <w:tabs>
        <w:tab w:val="num" w:pos="360"/>
      </w:tabs>
      <w:spacing w:before="200" w:after="0"/>
      <w:ind w:left="0" w:firstLine="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5F36CE"/>
    <w:pPr>
      <w:keepNext/>
      <w:keepLines/>
      <w:numPr>
        <w:ilvl w:val="3"/>
        <w:numId w:val="20"/>
      </w:numPr>
      <w:tabs>
        <w:tab w:val="num" w:pos="360"/>
      </w:tabs>
      <w:spacing w:before="200" w:after="0"/>
      <w:ind w:left="0" w:firstLine="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5F36CE"/>
    <w:pPr>
      <w:keepNext/>
      <w:keepLines/>
      <w:numPr>
        <w:ilvl w:val="4"/>
        <w:numId w:val="20"/>
      </w:numPr>
      <w:tabs>
        <w:tab w:val="num" w:pos="360"/>
      </w:tabs>
      <w:spacing w:before="200" w:after="0"/>
      <w:ind w:left="0" w:firstLine="0"/>
      <w:outlineLvl w:val="4"/>
    </w:pPr>
    <w:rPr>
      <w:rFonts w:asciiTheme="majorHAnsi" w:eastAsiaTheme="majorEastAsia" w:hAnsiTheme="majorHAnsi" w:cstheme="majorBidi"/>
      <w:color w:val="0A1D30" w:themeColor="text2" w:themeShade="BF"/>
    </w:rPr>
  </w:style>
  <w:style w:type="paragraph" w:styleId="Heading6">
    <w:name w:val="heading 6"/>
    <w:basedOn w:val="Normal"/>
    <w:next w:val="Normal"/>
    <w:link w:val="Heading6Char"/>
    <w:uiPriority w:val="9"/>
    <w:semiHidden/>
    <w:unhideWhenUsed/>
    <w:qFormat/>
    <w:rsid w:val="005F36CE"/>
    <w:pPr>
      <w:keepNext/>
      <w:keepLines/>
      <w:numPr>
        <w:ilvl w:val="5"/>
        <w:numId w:val="20"/>
      </w:numPr>
      <w:tabs>
        <w:tab w:val="num" w:pos="360"/>
      </w:tabs>
      <w:spacing w:before="200" w:after="0"/>
      <w:ind w:left="0" w:firstLine="0"/>
      <w:outlineLvl w:val="5"/>
    </w:pPr>
    <w:rPr>
      <w:rFonts w:asciiTheme="majorHAnsi" w:eastAsiaTheme="majorEastAsia" w:hAnsiTheme="majorHAnsi" w:cstheme="majorBidi"/>
      <w:i/>
      <w:iCs/>
      <w:color w:val="0A1D30" w:themeColor="text2" w:themeShade="BF"/>
    </w:rPr>
  </w:style>
  <w:style w:type="paragraph" w:styleId="Heading7">
    <w:name w:val="heading 7"/>
    <w:basedOn w:val="Normal"/>
    <w:next w:val="Normal"/>
    <w:link w:val="Heading7Char"/>
    <w:uiPriority w:val="9"/>
    <w:semiHidden/>
    <w:unhideWhenUsed/>
    <w:qFormat/>
    <w:rsid w:val="005F36CE"/>
    <w:pPr>
      <w:keepNext/>
      <w:keepLines/>
      <w:numPr>
        <w:ilvl w:val="6"/>
        <w:numId w:val="20"/>
      </w:numPr>
      <w:tabs>
        <w:tab w:val="num" w:pos="360"/>
      </w:tabs>
      <w:spacing w:before="200" w:after="0"/>
      <w:ind w:left="0" w:firstLine="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F36CE"/>
    <w:pPr>
      <w:keepNext/>
      <w:keepLines/>
      <w:numPr>
        <w:ilvl w:val="7"/>
        <w:numId w:val="20"/>
      </w:numPr>
      <w:tabs>
        <w:tab w:val="num" w:pos="360"/>
      </w:tabs>
      <w:spacing w:before="200" w:after="0"/>
      <w:ind w:left="0" w:firstLine="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F36CE"/>
    <w:pPr>
      <w:keepNext/>
      <w:keepLines/>
      <w:numPr>
        <w:ilvl w:val="8"/>
        <w:numId w:val="20"/>
      </w:numPr>
      <w:tabs>
        <w:tab w:val="num" w:pos="360"/>
      </w:tabs>
      <w:spacing w:before="200" w:after="0"/>
      <w:ind w:left="0" w:firstLine="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36CE"/>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semiHidden/>
    <w:rsid w:val="005F36CE"/>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5F36CE"/>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5F36CE"/>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5F36CE"/>
    <w:rPr>
      <w:rFonts w:asciiTheme="majorHAnsi" w:eastAsiaTheme="majorEastAsia" w:hAnsiTheme="majorHAnsi" w:cstheme="majorBidi"/>
      <w:color w:val="0A1D30" w:themeColor="text2" w:themeShade="BF"/>
    </w:rPr>
  </w:style>
  <w:style w:type="character" w:customStyle="1" w:styleId="Heading6Char">
    <w:name w:val="Heading 6 Char"/>
    <w:basedOn w:val="DefaultParagraphFont"/>
    <w:link w:val="Heading6"/>
    <w:uiPriority w:val="9"/>
    <w:semiHidden/>
    <w:rsid w:val="005F36CE"/>
    <w:rPr>
      <w:rFonts w:asciiTheme="majorHAnsi" w:eastAsiaTheme="majorEastAsia" w:hAnsiTheme="majorHAnsi" w:cstheme="majorBidi"/>
      <w:i/>
      <w:iCs/>
      <w:color w:val="0A1D30" w:themeColor="text2" w:themeShade="BF"/>
    </w:rPr>
  </w:style>
  <w:style w:type="character" w:customStyle="1" w:styleId="Heading7Char">
    <w:name w:val="Heading 7 Char"/>
    <w:basedOn w:val="DefaultParagraphFont"/>
    <w:link w:val="Heading7"/>
    <w:uiPriority w:val="9"/>
    <w:semiHidden/>
    <w:rsid w:val="005F36C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5F36C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F36CE"/>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5F36CE"/>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5F36CE"/>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5F36CE"/>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5F36CE"/>
    <w:rPr>
      <w:color w:val="5A5A5A" w:themeColor="text1" w:themeTint="A5"/>
      <w:spacing w:val="10"/>
    </w:rPr>
  </w:style>
  <w:style w:type="paragraph" w:styleId="Quote">
    <w:name w:val="Quote"/>
    <w:basedOn w:val="Normal"/>
    <w:next w:val="Normal"/>
    <w:link w:val="QuoteChar"/>
    <w:uiPriority w:val="29"/>
    <w:qFormat/>
    <w:rsid w:val="005F36CE"/>
    <w:pPr>
      <w:spacing w:before="160"/>
      <w:ind w:left="720" w:right="720"/>
    </w:pPr>
    <w:rPr>
      <w:i/>
      <w:iCs/>
      <w:color w:val="000000" w:themeColor="text1"/>
    </w:rPr>
  </w:style>
  <w:style w:type="character" w:customStyle="1" w:styleId="QuoteChar">
    <w:name w:val="Quote Char"/>
    <w:basedOn w:val="DefaultParagraphFont"/>
    <w:link w:val="Quote"/>
    <w:uiPriority w:val="29"/>
    <w:rsid w:val="005F36CE"/>
    <w:rPr>
      <w:i/>
      <w:iCs/>
      <w:color w:val="000000" w:themeColor="text1"/>
    </w:rPr>
  </w:style>
  <w:style w:type="paragraph" w:styleId="ListParagraph">
    <w:name w:val="List Paragraph"/>
    <w:basedOn w:val="Normal"/>
    <w:uiPriority w:val="34"/>
    <w:qFormat/>
    <w:rsid w:val="005F36CE"/>
    <w:pPr>
      <w:ind w:left="720"/>
      <w:contextualSpacing/>
    </w:pPr>
  </w:style>
  <w:style w:type="character" w:styleId="IntenseEmphasis">
    <w:name w:val="Intense Emphasis"/>
    <w:basedOn w:val="DefaultParagraphFont"/>
    <w:uiPriority w:val="21"/>
    <w:qFormat/>
    <w:rsid w:val="005F36CE"/>
    <w:rPr>
      <w:b/>
      <w:bCs/>
      <w:i/>
      <w:iCs/>
      <w:caps/>
    </w:rPr>
  </w:style>
  <w:style w:type="paragraph" w:styleId="IntenseQuote">
    <w:name w:val="Intense Quote"/>
    <w:basedOn w:val="Normal"/>
    <w:next w:val="Normal"/>
    <w:link w:val="IntenseQuoteChar"/>
    <w:uiPriority w:val="30"/>
    <w:qFormat/>
    <w:rsid w:val="005F36CE"/>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5F36CE"/>
    <w:rPr>
      <w:color w:val="000000" w:themeColor="text1"/>
      <w:shd w:val="clear" w:color="auto" w:fill="F2F2F2" w:themeFill="background1" w:themeFillShade="F2"/>
    </w:rPr>
  </w:style>
  <w:style w:type="character" w:styleId="IntenseReference">
    <w:name w:val="Intense Reference"/>
    <w:basedOn w:val="DefaultParagraphFont"/>
    <w:uiPriority w:val="32"/>
    <w:qFormat/>
    <w:rsid w:val="005F36CE"/>
    <w:rPr>
      <w:b/>
      <w:bCs/>
      <w:smallCaps/>
      <w:u w:val="single"/>
    </w:rPr>
  </w:style>
  <w:style w:type="paragraph" w:styleId="Header">
    <w:name w:val="header"/>
    <w:basedOn w:val="Normal"/>
    <w:link w:val="HeaderChar"/>
    <w:uiPriority w:val="99"/>
    <w:unhideWhenUsed/>
    <w:rsid w:val="005F36CE"/>
    <w:pPr>
      <w:widowControl w:val="0"/>
      <w:tabs>
        <w:tab w:val="center" w:pos="4680"/>
        <w:tab w:val="right" w:pos="9360"/>
      </w:tabs>
      <w:autoSpaceDE w:val="0"/>
      <w:autoSpaceDN w:val="0"/>
      <w:spacing w:after="0" w:line="240" w:lineRule="auto"/>
    </w:pPr>
    <w:rPr>
      <w:rFonts w:ascii="Gill Sans MT" w:eastAsia="Gill Sans MT" w:hAnsi="Gill Sans MT" w:cs="Gill Sans MT"/>
    </w:rPr>
  </w:style>
  <w:style w:type="character" w:customStyle="1" w:styleId="HeaderChar">
    <w:name w:val="Header Char"/>
    <w:basedOn w:val="DefaultParagraphFont"/>
    <w:link w:val="Header"/>
    <w:uiPriority w:val="99"/>
    <w:rsid w:val="005F36CE"/>
    <w:rPr>
      <w:rFonts w:ascii="Gill Sans MT" w:eastAsia="Gill Sans MT" w:hAnsi="Gill Sans MT" w:cs="Gill Sans MT"/>
      <w:kern w:val="0"/>
      <w14:ligatures w14:val="none"/>
    </w:rPr>
  </w:style>
  <w:style w:type="character" w:styleId="Hyperlink">
    <w:name w:val="Hyperlink"/>
    <w:basedOn w:val="DefaultParagraphFont"/>
    <w:uiPriority w:val="99"/>
    <w:unhideWhenUsed/>
    <w:rsid w:val="005F36CE"/>
    <w:rPr>
      <w:color w:val="467886" w:themeColor="hyperlink"/>
      <w:u w:val="single"/>
    </w:rPr>
  </w:style>
  <w:style w:type="character" w:styleId="UnresolvedMention">
    <w:name w:val="Unresolved Mention"/>
    <w:basedOn w:val="DefaultParagraphFont"/>
    <w:uiPriority w:val="99"/>
    <w:semiHidden/>
    <w:unhideWhenUsed/>
    <w:rsid w:val="005F36CE"/>
    <w:rPr>
      <w:color w:val="605E5C"/>
      <w:shd w:val="clear" w:color="auto" w:fill="E1DFDD"/>
    </w:rPr>
  </w:style>
  <w:style w:type="paragraph" w:styleId="Caption">
    <w:name w:val="caption"/>
    <w:basedOn w:val="Normal"/>
    <w:next w:val="Normal"/>
    <w:uiPriority w:val="35"/>
    <w:semiHidden/>
    <w:unhideWhenUsed/>
    <w:qFormat/>
    <w:rsid w:val="005F36CE"/>
    <w:pPr>
      <w:spacing w:after="200" w:line="240" w:lineRule="auto"/>
    </w:pPr>
    <w:rPr>
      <w:i/>
      <w:iCs/>
      <w:color w:val="0E2841" w:themeColor="text2"/>
      <w:sz w:val="18"/>
      <w:szCs w:val="18"/>
    </w:rPr>
  </w:style>
  <w:style w:type="character" w:styleId="Strong">
    <w:name w:val="Strong"/>
    <w:basedOn w:val="DefaultParagraphFont"/>
    <w:uiPriority w:val="22"/>
    <w:qFormat/>
    <w:rsid w:val="005F36CE"/>
    <w:rPr>
      <w:b/>
      <w:bCs/>
      <w:color w:val="000000" w:themeColor="text1"/>
    </w:rPr>
  </w:style>
  <w:style w:type="character" w:styleId="Emphasis">
    <w:name w:val="Emphasis"/>
    <w:basedOn w:val="DefaultParagraphFont"/>
    <w:uiPriority w:val="20"/>
    <w:qFormat/>
    <w:rsid w:val="005F36CE"/>
    <w:rPr>
      <w:i/>
      <w:iCs/>
      <w:color w:val="auto"/>
    </w:rPr>
  </w:style>
  <w:style w:type="paragraph" w:styleId="NoSpacing">
    <w:name w:val="No Spacing"/>
    <w:uiPriority w:val="1"/>
    <w:qFormat/>
    <w:rsid w:val="005F36CE"/>
    <w:pPr>
      <w:spacing w:after="0" w:line="240" w:lineRule="auto"/>
    </w:pPr>
  </w:style>
  <w:style w:type="character" w:styleId="SubtleEmphasis">
    <w:name w:val="Subtle Emphasis"/>
    <w:basedOn w:val="DefaultParagraphFont"/>
    <w:uiPriority w:val="19"/>
    <w:qFormat/>
    <w:rsid w:val="005F36CE"/>
    <w:rPr>
      <w:i/>
      <w:iCs/>
      <w:color w:val="404040" w:themeColor="text1" w:themeTint="BF"/>
    </w:rPr>
  </w:style>
  <w:style w:type="character" w:styleId="SubtleReference">
    <w:name w:val="Subtle Reference"/>
    <w:basedOn w:val="DefaultParagraphFont"/>
    <w:uiPriority w:val="31"/>
    <w:qFormat/>
    <w:rsid w:val="005F36CE"/>
    <w:rPr>
      <w:smallCaps/>
      <w:color w:val="404040" w:themeColor="text1" w:themeTint="BF"/>
      <w:u w:val="single" w:color="7F7F7F" w:themeColor="text1" w:themeTint="80"/>
    </w:rPr>
  </w:style>
  <w:style w:type="character" w:styleId="BookTitle">
    <w:name w:val="Book Title"/>
    <w:basedOn w:val="DefaultParagraphFont"/>
    <w:uiPriority w:val="33"/>
    <w:qFormat/>
    <w:rsid w:val="005F36CE"/>
    <w:rPr>
      <w:b w:val="0"/>
      <w:bCs w:val="0"/>
      <w:smallCaps/>
      <w:spacing w:val="5"/>
    </w:rPr>
  </w:style>
  <w:style w:type="paragraph" w:styleId="TOCHeading">
    <w:name w:val="TOC Heading"/>
    <w:basedOn w:val="Heading1"/>
    <w:next w:val="Normal"/>
    <w:uiPriority w:val="39"/>
    <w:semiHidden/>
    <w:unhideWhenUsed/>
    <w:qFormat/>
    <w:rsid w:val="005F36CE"/>
    <w:pPr>
      <w:outlineLvl w:val="9"/>
    </w:pPr>
  </w:style>
  <w:style w:type="paragraph" w:styleId="Footer">
    <w:name w:val="footer"/>
    <w:basedOn w:val="Normal"/>
    <w:link w:val="FooterChar"/>
    <w:uiPriority w:val="99"/>
    <w:unhideWhenUsed/>
    <w:rsid w:val="00FF7B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7BE3"/>
  </w:style>
  <w:style w:type="character" w:styleId="FollowedHyperlink">
    <w:name w:val="FollowedHyperlink"/>
    <w:basedOn w:val="DefaultParagraphFont"/>
    <w:uiPriority w:val="99"/>
    <w:semiHidden/>
    <w:unhideWhenUsed/>
    <w:rsid w:val="0045231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lena-walls.com/wp-content/uploads/2025/04/irgn-cies-workshop-2-17-2023_final.pdf" TargetMode="External"/><Relationship Id="rId18" Type="http://schemas.openxmlformats.org/officeDocument/2006/relationships/hyperlink" Target="https://www.etf.europa.eu/en/publications-and-resources/publications/impact-usaid-withdrawal-global-education-and-skills" TargetMode="External"/><Relationship Id="rId26" Type="http://schemas.openxmlformats.org/officeDocument/2006/relationships/hyperlink" Target="https://www.worldbank.org/en/topic/education/brief/building-evidence-in-education" TargetMode="External"/><Relationship Id="rId39" Type="http://schemas.openxmlformats.org/officeDocument/2006/relationships/hyperlink" Target="https://elena-walls.com/wp-content/uploads/2025/04/usaid-cost-analysis-guidance-final-102921-508.pdf" TargetMode="External"/><Relationship Id="rId21" Type="http://schemas.openxmlformats.org/officeDocument/2006/relationships/hyperlink" Target="https://mercor.com/" TargetMode="External"/><Relationship Id="rId34" Type="http://schemas.openxmlformats.org/officeDocument/2006/relationships/hyperlink" Target="https://www.elgaronline.com/edcollchap-oa/book/9781802205930/book-part-9781802205930-22.xml" TargetMode="External"/><Relationship Id="rId42" Type="http://schemas.openxmlformats.org/officeDocument/2006/relationships/hyperlink" Target="https://www.edu-links.org/sites/default/files/media/file/How-To_Note_on_Collecting_Data_on_Disability_FINALv3.pdf" TargetMode="External"/><Relationship Id="rId47"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lena-walls.com/wp-content/uploads/2025/04/01-system-diagnostic-toolkit-v.1-3-18-25-draft.pdf" TargetMode="External"/><Relationship Id="rId29" Type="http://schemas.openxmlformats.org/officeDocument/2006/relationships/hyperlink" Target="https://www.etf.europa.eu/sites/default/files/2025-04/USAID%20doc%20%283%29.pdf" TargetMode="External"/><Relationship Id="rId11" Type="http://schemas.openxmlformats.org/officeDocument/2006/relationships/hyperlink" Target="https://elena-walls.com/wp-content/uploads/2025/04/usaid-cost-analysis-guidance-final-102921-508.pdf" TargetMode="External"/><Relationship Id="rId24" Type="http://schemas.openxmlformats.org/officeDocument/2006/relationships/hyperlink" Target="https://elena-walls.com/wp-content/uploads/2025/04/usaid-cost-analysis-guidance-final-102921-508.pdf" TargetMode="External"/><Relationship Id="rId32" Type="http://schemas.openxmlformats.org/officeDocument/2006/relationships/hyperlink" Target="https://elena-walls.com/wp-content/uploads/2025/04/costs-across-contexts-slidedeck.pdf" TargetMode="External"/><Relationship Id="rId37" Type="http://schemas.openxmlformats.org/officeDocument/2006/relationships/hyperlink" Target="https://elena-walls.com/wp-content/uploads/2025/04/asq-tool_final_june-2023_508.pdf" TargetMode="External"/><Relationship Id="rId40" Type="http://schemas.openxmlformats.org/officeDocument/2006/relationships/hyperlink" Target="https://elena-walls.com/wp-content/uploads/2025/04/usaid-cost-reporting-guidance-1-11-2022-508.pdf" TargetMode="External"/><Relationship Id="rId45" Type="http://schemas.openxmlformats.org/officeDocument/2006/relationships/hyperlink" Target="https://elena-walls.com/wp-content/uploads/2025/05/cost-effectiveness-study-of-vocational-centers-final-report.pdf" TargetMode="External"/><Relationship Id="rId5" Type="http://schemas.openxmlformats.org/officeDocument/2006/relationships/webSettings" Target="webSettings.xml"/><Relationship Id="rId15" Type="http://schemas.openxmlformats.org/officeDocument/2006/relationships/hyperlink" Target="https://elena-walls.com/wp-content/uploads/2025/04/standards-of-quality-in-research-and-evaluations-elena-walls-usaid-2022.pdf" TargetMode="External"/><Relationship Id="rId23" Type="http://schemas.openxmlformats.org/officeDocument/2006/relationships/hyperlink" Target="https://pulte.nd.edu/projects/supporting-holistic-and-actionable-research-in-education/" TargetMode="External"/><Relationship Id="rId28" Type="http://schemas.openxmlformats.org/officeDocument/2006/relationships/hyperlink" Target="https://www.youthpower.org/resources/be2-guidance-note-measuring-costs-donor-funded-education-programming" TargetMode="External"/><Relationship Id="rId36" Type="http://schemas.openxmlformats.org/officeDocument/2006/relationships/hyperlink" Target="https://elena-walls.com/wp-content/uploads/2025/04/irgn-cies-workshop-2-17-2023_final.pdf" TargetMode="External"/><Relationship Id="rId49" Type="http://schemas.openxmlformats.org/officeDocument/2006/relationships/theme" Target="theme/theme1.xml"/><Relationship Id="rId10" Type="http://schemas.openxmlformats.org/officeDocument/2006/relationships/hyperlink" Target="https://elena-walls.com/" TargetMode="External"/><Relationship Id="rId19" Type="http://schemas.openxmlformats.org/officeDocument/2006/relationships/hyperlink" Target="https://www.etf.europa.eu/en/publications-and-resources/publications/impact-usaid-withdrawal-global-education-and-skills" TargetMode="External"/><Relationship Id="rId31" Type="http://schemas.openxmlformats.org/officeDocument/2006/relationships/hyperlink" Target="https://elena-walls.com/wp-content/uploads/2025/05/usaid-scientific-integrity-policy.pdf" TargetMode="External"/><Relationship Id="rId44" Type="http://schemas.openxmlformats.org/officeDocument/2006/relationships/hyperlink" Target="https://elena-walls.com/wp-content/uploads/2025/05/vernacular-zambia-rct-evaluation-report.pdf" TargetMode="External"/><Relationship Id="rId4" Type="http://schemas.openxmlformats.org/officeDocument/2006/relationships/settings" Target="settings.xml"/><Relationship Id="rId9" Type="http://schemas.openxmlformats.org/officeDocument/2006/relationships/hyperlink" Target="https://www.linkedin.com/in/elena-walls-7b45022/" TargetMode="External"/><Relationship Id="rId14" Type="http://schemas.openxmlformats.org/officeDocument/2006/relationships/hyperlink" Target="https://elena-walls.com/wp-content/uploads/2025/04/asq-tool_final_june-2023_508.pdf" TargetMode="External"/><Relationship Id="rId22" Type="http://schemas.openxmlformats.org/officeDocument/2006/relationships/hyperlink" Target="https://elena-walls.com/wp-content/uploads/2025/05/usaid-scientific-integrity-policy.pdf" TargetMode="External"/><Relationship Id="rId27" Type="http://schemas.openxmlformats.org/officeDocument/2006/relationships/hyperlink" Target="https://www.unicef.org/innocenti/reports/guidance-note-using-implementation-research-education" TargetMode="External"/><Relationship Id="rId30" Type="http://schemas.openxmlformats.org/officeDocument/2006/relationships/hyperlink" Target="https://pulte.nd.edu/assets/612735/01_system_diagnostic_toolkit_v1_3_18_25_draft_part_1.pdf" TargetMode="External"/><Relationship Id="rId35" Type="http://schemas.openxmlformats.org/officeDocument/2006/relationships/hyperlink" Target="https://www.bing.com/ck/a?!&amp;&amp;p=e6619937cc2f6be28e8c36c235fd79a41b05d99388001b99d7d35b940d518496JmltdHM9MTczOTgzNjgwMA&amp;ptn=3&amp;ver=2&amp;hsh=4&amp;fclid=00e47f7b-abd3-61c3-0d08-6df8afd36fe3&amp;psq=Systems+Thinking+in+International+Education+and+Development&amp;u=a1aHR0cHM6Ly93d3cubm9ycmFnLm9yZy9uZXctYm9vay1zeXN0ZW1zLXRoaW5raW5nLWluLWludGVybmF0aW9uYWwtZWR1Y2F0aW9uLWFuZC1kZXZlbG9wbWVudC1lZGl0ZWQtYnktbW9pcmEtdi1mYXVsLWFuZC1sYXVyYS1zYXZhZ2Uv&amp;ntb=1" TargetMode="External"/><Relationship Id="rId43" Type="http://schemas.openxmlformats.org/officeDocument/2006/relationships/hyperlink" Target="https://elena-walls.com/wp-content/uploads/2025/04/ethics-policy-brief-for-education-sector-2017.pdf" TargetMode="External"/><Relationship Id="rId48" Type="http://schemas.openxmlformats.org/officeDocument/2006/relationships/fontTable" Target="fontTable.xml"/><Relationship Id="rId8" Type="http://schemas.openxmlformats.org/officeDocument/2006/relationships/hyperlink" Target="mailto:elena.walls.dc@proton.me" TargetMode="External"/><Relationship Id="rId3" Type="http://schemas.openxmlformats.org/officeDocument/2006/relationships/styles" Target="styles.xml"/><Relationship Id="rId12" Type="http://schemas.openxmlformats.org/officeDocument/2006/relationships/hyperlink" Target="https://elena-walls.com/wp-content/uploads/2025/04/2024.04-gec-presentation-on-fln-review.pdf" TargetMode="External"/><Relationship Id="rId17" Type="http://schemas.openxmlformats.org/officeDocument/2006/relationships/hyperlink" Target="https://www.elgaronline.com/edcollchap-oa/book/9781802205930/book-part-9781802205930-22.xml" TargetMode="External"/><Relationship Id="rId25" Type="http://schemas.openxmlformats.org/officeDocument/2006/relationships/hyperlink" Target="https://elena-walls.com/wp-content/uploads/2025/04/asq-tool_final_june-2023_508.pdf" TargetMode="External"/><Relationship Id="rId33" Type="http://schemas.openxmlformats.org/officeDocument/2006/relationships/hyperlink" Target="https://elena-walls.com/wp-content/uploads/2025/04/2024.04-gec-presentation-on-fln-review.pdf" TargetMode="External"/><Relationship Id="rId38" Type="http://schemas.openxmlformats.org/officeDocument/2006/relationships/hyperlink" Target="https://elena-walls.com/wp-content/uploads/2025/04/standards-of-quality-in-research-and-evaluations-elena-walls-usaid-2022.pdf" TargetMode="External"/><Relationship Id="rId46" Type="http://schemas.openxmlformats.org/officeDocument/2006/relationships/hyperlink" Target="https://elena-walls.com/wp-content/uploads/2025/05/basa-pilipinas-program-evaluation-report.pdf" TargetMode="External"/><Relationship Id="rId20" Type="http://schemas.openxmlformats.org/officeDocument/2006/relationships/hyperlink" Target="https://www.etf.europa.eu/en/publications-and-resources/publications/impact-usaid-withdrawal-global-education-and-skills" TargetMode="External"/><Relationship Id="rId41" Type="http://schemas.openxmlformats.org/officeDocument/2006/relationships/hyperlink" Target="https://elena-walls.com/wp-content/uploads/2025/04/be2-cost-measurement-guidance-note.pdf"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351E9-396C-4B14-BBAB-9ABECE531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3214</Words>
  <Characters>14436</Characters>
  <Application>Microsoft Office Word</Application>
  <DocSecurity>0</DocSecurity>
  <Lines>328</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Walls</dc:creator>
  <cp:keywords/>
  <dc:description/>
  <cp:lastModifiedBy>Elena Walls</cp:lastModifiedBy>
  <cp:revision>3</cp:revision>
  <dcterms:created xsi:type="dcterms:W3CDTF">2025-12-11T18:24:00Z</dcterms:created>
  <dcterms:modified xsi:type="dcterms:W3CDTF">2025-12-11T18:25:00Z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4ae9fd6c-1c0d-4e76-ad68-05381fde608f</vt:lpwstr>
  </property>
</Properties>
</file>